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469" w:rsidRPr="00551469" w:rsidRDefault="00551469" w:rsidP="00551469">
      <w:pPr>
        <w:autoSpaceDE w:val="0"/>
        <w:autoSpaceDN w:val="0"/>
        <w:adjustRightInd w:val="0"/>
        <w:spacing w:after="0" w:line="240" w:lineRule="auto"/>
        <w:jc w:val="right"/>
        <w:rPr>
          <w:rFonts w:ascii="Arial" w:hAnsi="Arial" w:cs="Arial"/>
          <w:bCs/>
          <w:sz w:val="20"/>
          <w:szCs w:val="20"/>
        </w:rPr>
      </w:pPr>
      <w:r>
        <w:rPr>
          <w:rFonts w:ascii="Arial" w:hAnsi="Arial" w:cs="Arial"/>
          <w:bCs/>
          <w:sz w:val="20"/>
          <w:szCs w:val="20"/>
        </w:rPr>
        <w:t>Name: ________________________________________ Date: _____________________ Period: _____</w:t>
      </w:r>
    </w:p>
    <w:p w:rsidR="00551469" w:rsidRDefault="00551469" w:rsidP="002D2EE8">
      <w:pPr>
        <w:autoSpaceDE w:val="0"/>
        <w:autoSpaceDN w:val="0"/>
        <w:adjustRightInd w:val="0"/>
        <w:spacing w:after="0" w:line="240" w:lineRule="auto"/>
        <w:jc w:val="center"/>
        <w:rPr>
          <w:rFonts w:ascii="Arial" w:hAnsi="Arial" w:cs="Arial"/>
          <w:b/>
          <w:bCs/>
          <w:sz w:val="20"/>
          <w:szCs w:val="20"/>
          <w:u w:val="single"/>
        </w:rPr>
      </w:pPr>
    </w:p>
    <w:p w:rsidR="002D2EE8" w:rsidRDefault="002D2EE8" w:rsidP="002D2EE8">
      <w:pPr>
        <w:autoSpaceDE w:val="0"/>
        <w:autoSpaceDN w:val="0"/>
        <w:adjustRightInd w:val="0"/>
        <w:spacing w:after="0" w:line="240" w:lineRule="auto"/>
        <w:jc w:val="center"/>
        <w:rPr>
          <w:rFonts w:ascii="Arial" w:hAnsi="Arial" w:cs="Arial"/>
          <w:b/>
          <w:bCs/>
          <w:sz w:val="20"/>
          <w:szCs w:val="20"/>
          <w:u w:val="single"/>
        </w:rPr>
      </w:pPr>
      <w:r>
        <w:rPr>
          <w:rFonts w:ascii="Arial" w:hAnsi="Arial" w:cs="Arial"/>
          <w:b/>
          <w:bCs/>
          <w:sz w:val="20"/>
          <w:szCs w:val="20"/>
          <w:u w:val="single"/>
        </w:rPr>
        <w:t>AP Biology Lab #1: Modeling Hardy-Weinberg Equilibrium</w:t>
      </w:r>
    </w:p>
    <w:p w:rsidR="002D2EE8" w:rsidRDefault="002D2EE8" w:rsidP="002D2EE8">
      <w:pPr>
        <w:autoSpaceDE w:val="0"/>
        <w:autoSpaceDN w:val="0"/>
        <w:adjustRightInd w:val="0"/>
        <w:spacing w:after="0" w:line="240" w:lineRule="auto"/>
        <w:jc w:val="center"/>
        <w:rPr>
          <w:rFonts w:ascii="Arial" w:hAnsi="Arial" w:cs="Arial"/>
          <w:bCs/>
          <w:sz w:val="20"/>
          <w:szCs w:val="20"/>
        </w:rPr>
      </w:pPr>
      <w:r>
        <w:rPr>
          <w:rFonts w:ascii="Arial" w:hAnsi="Arial" w:cs="Arial"/>
          <w:bCs/>
          <w:sz w:val="20"/>
          <w:szCs w:val="20"/>
        </w:rPr>
        <w:t xml:space="preserve">Ms. </w:t>
      </w:r>
      <w:proofErr w:type="spellStart"/>
      <w:r>
        <w:rPr>
          <w:rFonts w:ascii="Arial" w:hAnsi="Arial" w:cs="Arial"/>
          <w:bCs/>
          <w:sz w:val="20"/>
          <w:szCs w:val="20"/>
        </w:rPr>
        <w:t>Ottolini</w:t>
      </w:r>
      <w:proofErr w:type="spellEnd"/>
      <w:r>
        <w:rPr>
          <w:rFonts w:ascii="Arial" w:hAnsi="Arial" w:cs="Arial"/>
          <w:bCs/>
          <w:sz w:val="20"/>
          <w:szCs w:val="20"/>
        </w:rPr>
        <w:t>, 2013-2014</w:t>
      </w:r>
    </w:p>
    <w:p w:rsidR="002D2EE8" w:rsidRDefault="002D2EE8" w:rsidP="002D2EE8">
      <w:pPr>
        <w:autoSpaceDE w:val="0"/>
        <w:autoSpaceDN w:val="0"/>
        <w:adjustRightInd w:val="0"/>
        <w:spacing w:after="0" w:line="240" w:lineRule="auto"/>
        <w:jc w:val="center"/>
        <w:rPr>
          <w:rFonts w:ascii="Arial" w:hAnsi="Arial" w:cs="Arial"/>
          <w:bCs/>
          <w:sz w:val="20"/>
          <w:szCs w:val="20"/>
        </w:rPr>
      </w:pPr>
    </w:p>
    <w:p w:rsidR="002D2EE8" w:rsidRDefault="002D2EE8" w:rsidP="0054764A">
      <w:pPr>
        <w:autoSpaceDE w:val="0"/>
        <w:autoSpaceDN w:val="0"/>
        <w:adjustRightInd w:val="0"/>
        <w:spacing w:after="0" w:line="240" w:lineRule="auto"/>
        <w:rPr>
          <w:rFonts w:ascii="Arial" w:hAnsi="Arial" w:cs="Arial"/>
          <w:bCs/>
          <w:sz w:val="20"/>
          <w:szCs w:val="20"/>
        </w:rPr>
      </w:pPr>
      <w:r>
        <w:rPr>
          <w:rFonts w:ascii="Arial" w:hAnsi="Arial" w:cs="Arial"/>
          <w:b/>
          <w:bCs/>
          <w:i/>
          <w:sz w:val="20"/>
          <w:szCs w:val="20"/>
        </w:rPr>
        <w:t xml:space="preserve">Directions: </w:t>
      </w:r>
      <w:r>
        <w:rPr>
          <w:rFonts w:ascii="Arial" w:hAnsi="Arial" w:cs="Arial"/>
          <w:bCs/>
          <w:sz w:val="20"/>
          <w:szCs w:val="20"/>
        </w:rPr>
        <w:t>In this lab, you will be tracking allele, genotype, and phenotype frequencies for the trait of “color” in a population.  By analyzing these frequencies in your individual data and the class data, you will be able to determine whether a population is in Hardy Weinberg Equilibrium.</w:t>
      </w:r>
    </w:p>
    <w:p w:rsidR="002D2EE8" w:rsidRDefault="002D2EE8" w:rsidP="0054764A">
      <w:pPr>
        <w:autoSpaceDE w:val="0"/>
        <w:autoSpaceDN w:val="0"/>
        <w:adjustRightInd w:val="0"/>
        <w:spacing w:after="0" w:line="240" w:lineRule="auto"/>
        <w:rPr>
          <w:rFonts w:ascii="Arial" w:hAnsi="Arial" w:cs="Arial"/>
          <w:bCs/>
          <w:sz w:val="20"/>
          <w:szCs w:val="20"/>
        </w:rPr>
      </w:pPr>
    </w:p>
    <w:p w:rsidR="002D2EE8" w:rsidRDefault="002D2EE8" w:rsidP="0054764A">
      <w:p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There are two parts to the simulation.  In the first part, you will be modeling an “ideal” population in Hardy Weinberg Equilibrium.  In the second part, you will be modeling a population </w:t>
      </w:r>
      <w:r w:rsidR="00551469">
        <w:rPr>
          <w:rFonts w:ascii="Arial" w:hAnsi="Arial" w:cs="Arial"/>
          <w:bCs/>
          <w:sz w:val="20"/>
          <w:szCs w:val="20"/>
        </w:rPr>
        <w:t xml:space="preserve">that is undergoing natural selection to favor a particular color.  </w:t>
      </w:r>
    </w:p>
    <w:p w:rsidR="00551469" w:rsidRDefault="00551469" w:rsidP="0054764A">
      <w:pPr>
        <w:autoSpaceDE w:val="0"/>
        <w:autoSpaceDN w:val="0"/>
        <w:adjustRightInd w:val="0"/>
        <w:spacing w:after="0" w:line="240" w:lineRule="auto"/>
        <w:rPr>
          <w:rFonts w:ascii="Arial" w:hAnsi="Arial" w:cs="Arial"/>
          <w:bCs/>
          <w:sz w:val="20"/>
          <w:szCs w:val="20"/>
        </w:rPr>
      </w:pPr>
    </w:p>
    <w:p w:rsidR="00551469" w:rsidRDefault="00551469" w:rsidP="0054764A">
      <w:p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As you progress through the lab, answer all associated lab questions.  These questions will not be graded, but they will help you prepare your “mini lab report,” which will consist of a modified introduction section and discussion section.  Since you will not be creating a hypothesis and designing the experiment, the rubric for this “mini lab report” will be slightly different from the normal lab report rubric for this class.  The rubric is given at the end of this packet.  </w:t>
      </w:r>
    </w:p>
    <w:p w:rsidR="00551469" w:rsidRPr="002D2EE8" w:rsidRDefault="00551469" w:rsidP="002D2EE8">
      <w:pPr>
        <w:autoSpaceDE w:val="0"/>
        <w:autoSpaceDN w:val="0"/>
        <w:adjustRightInd w:val="0"/>
        <w:spacing w:after="0" w:line="240" w:lineRule="auto"/>
        <w:rPr>
          <w:rFonts w:ascii="Arial" w:hAnsi="Arial" w:cs="Arial"/>
          <w:bCs/>
          <w:sz w:val="20"/>
          <w:szCs w:val="20"/>
        </w:rPr>
      </w:pPr>
    </w:p>
    <w:p w:rsidR="002D2EE8" w:rsidRDefault="002D2EE8" w:rsidP="002D2EE8">
      <w:pPr>
        <w:autoSpaceDE w:val="0"/>
        <w:autoSpaceDN w:val="0"/>
        <w:adjustRightInd w:val="0"/>
        <w:spacing w:after="0" w:line="240" w:lineRule="auto"/>
        <w:rPr>
          <w:rFonts w:ascii="Arial" w:hAnsi="Arial" w:cs="Arial"/>
          <w:b/>
          <w:bCs/>
          <w:sz w:val="20"/>
          <w:szCs w:val="20"/>
        </w:rPr>
      </w:pPr>
      <w:r w:rsidRPr="002D2EE8">
        <w:rPr>
          <w:rFonts w:ascii="Arial" w:hAnsi="Arial" w:cs="Arial"/>
          <w:b/>
          <w:bCs/>
          <w:sz w:val="20"/>
          <w:szCs w:val="20"/>
        </w:rPr>
        <w:t>C</w:t>
      </w:r>
      <w:r w:rsidR="00551469">
        <w:rPr>
          <w:rFonts w:ascii="Arial" w:hAnsi="Arial" w:cs="Arial"/>
          <w:b/>
          <w:bCs/>
          <w:sz w:val="20"/>
          <w:szCs w:val="20"/>
        </w:rPr>
        <w:t>ase #1: A Test of the Ideal Hardy-Weinberg Population</w:t>
      </w:r>
    </w:p>
    <w:p w:rsidR="00551469" w:rsidRPr="002D2EE8" w:rsidRDefault="00551469" w:rsidP="002D2EE8">
      <w:pPr>
        <w:autoSpaceDE w:val="0"/>
        <w:autoSpaceDN w:val="0"/>
        <w:adjustRightInd w:val="0"/>
        <w:spacing w:after="0" w:line="240" w:lineRule="auto"/>
        <w:rPr>
          <w:rFonts w:ascii="Arial" w:hAnsi="Arial" w:cs="Arial"/>
          <w:b/>
          <w:bCs/>
          <w:sz w:val="20"/>
          <w:szCs w:val="20"/>
        </w:rPr>
      </w:pP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In this case, the whole class will represent a breeding population. As an “ideal” case, we will try</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to</w:t>
      </w:r>
      <w:proofErr w:type="gramEnd"/>
      <w:r w:rsidRPr="002D2EE8">
        <w:rPr>
          <w:rFonts w:ascii="Arial" w:hAnsi="Arial" w:cs="Arial"/>
          <w:sz w:val="20"/>
          <w:szCs w:val="20"/>
        </w:rPr>
        <w:t xml:space="preserve"> maintain the five Hardy-Weinberg conditions that would keep allele frequencies the same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from</w:t>
      </w:r>
      <w:proofErr w:type="gramEnd"/>
      <w:r w:rsidRPr="002D2EE8">
        <w:rPr>
          <w:rFonts w:ascii="Arial" w:hAnsi="Arial" w:cs="Arial"/>
          <w:sz w:val="20"/>
          <w:szCs w:val="20"/>
        </w:rPr>
        <w:t xml:space="preserve"> generation to generation. To model random mating, students must choose another student</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as</w:t>
      </w:r>
      <w:proofErr w:type="gramEnd"/>
      <w:r w:rsidRPr="002D2EE8">
        <w:rPr>
          <w:rFonts w:ascii="Arial" w:hAnsi="Arial" w:cs="Arial"/>
          <w:sz w:val="20"/>
          <w:szCs w:val="20"/>
        </w:rPr>
        <w:t xml:space="preserve"> a mate at random. In this simulation, neither sex (male or female) nor genotype influences</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mate</w:t>
      </w:r>
      <w:proofErr w:type="gramEnd"/>
      <w:r w:rsidRPr="002D2EE8">
        <w:rPr>
          <w:rFonts w:ascii="Arial" w:hAnsi="Arial" w:cs="Arial"/>
          <w:sz w:val="20"/>
          <w:szCs w:val="20"/>
        </w:rPr>
        <w:t xml:space="preserve"> selection.</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1. As the breeding population, the class will start out with an equal percentage of dominant and</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recessive</w:t>
      </w:r>
      <w:proofErr w:type="gramEnd"/>
      <w:r w:rsidRPr="002D2EE8">
        <w:rPr>
          <w:rFonts w:ascii="Arial" w:hAnsi="Arial" w:cs="Arial"/>
          <w:sz w:val="20"/>
          <w:szCs w:val="20"/>
        </w:rPr>
        <w:t xml:space="preserve"> alleles in the gene pool. To simulate this all individuals will start out as</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spellStart"/>
      <w:proofErr w:type="gramStart"/>
      <w:r w:rsidRPr="002D2EE8">
        <w:rPr>
          <w:rFonts w:ascii="Arial" w:hAnsi="Arial" w:cs="Arial"/>
          <w:b/>
          <w:bCs/>
          <w:sz w:val="20"/>
          <w:szCs w:val="20"/>
        </w:rPr>
        <w:t>heterozygotes</w:t>
      </w:r>
      <w:proofErr w:type="spellEnd"/>
      <w:proofErr w:type="gramEnd"/>
      <w:r w:rsidRPr="002D2EE8">
        <w:rPr>
          <w:rFonts w:ascii="Arial" w:hAnsi="Arial" w:cs="Arial"/>
          <w:b/>
          <w:bCs/>
          <w:sz w:val="20"/>
          <w:szCs w:val="20"/>
        </w:rPr>
        <w:t xml:space="preserve"> </w:t>
      </w:r>
      <w:r w:rsidRPr="002D2EE8">
        <w:rPr>
          <w:rFonts w:ascii="Arial" w:hAnsi="Arial" w:cs="Arial"/>
          <w:sz w:val="20"/>
          <w:szCs w:val="20"/>
        </w:rPr>
        <w:t>(</w:t>
      </w:r>
      <w:proofErr w:type="spellStart"/>
      <w:r w:rsidRPr="002D2EE8">
        <w:rPr>
          <w:rFonts w:ascii="Arial" w:hAnsi="Arial" w:cs="Arial"/>
          <w:i/>
          <w:iCs/>
          <w:sz w:val="20"/>
          <w:szCs w:val="20"/>
        </w:rPr>
        <w:t>Aa</w:t>
      </w:r>
      <w:proofErr w:type="spellEnd"/>
      <w:r w:rsidRPr="002D2EE8">
        <w:rPr>
          <w:rFonts w:ascii="Arial" w:hAnsi="Arial" w:cs="Arial"/>
          <w:sz w:val="20"/>
          <w:szCs w:val="20"/>
        </w:rPr>
        <w:t>).</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 xml:space="preserve">2. As heterozygotes, each individual will be given a cup with two </w:t>
      </w:r>
      <w:r w:rsidRPr="002D2EE8">
        <w:rPr>
          <w:rFonts w:ascii="Arial" w:hAnsi="Arial" w:cs="Arial"/>
          <w:i/>
          <w:iCs/>
          <w:sz w:val="20"/>
          <w:szCs w:val="20"/>
        </w:rPr>
        <w:t xml:space="preserve">A </w:t>
      </w:r>
      <w:r w:rsidRPr="002D2EE8">
        <w:rPr>
          <w:rFonts w:ascii="Arial" w:hAnsi="Arial" w:cs="Arial"/>
          <w:sz w:val="20"/>
          <w:szCs w:val="20"/>
        </w:rPr>
        <w:t>alleles (2 black chips) and</w:t>
      </w:r>
    </w:p>
    <w:p w:rsidR="00005FDC"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two</w:t>
      </w:r>
      <w:proofErr w:type="gramEnd"/>
      <w:r w:rsidRPr="002D2EE8">
        <w:rPr>
          <w:rFonts w:ascii="Arial" w:hAnsi="Arial" w:cs="Arial"/>
          <w:sz w:val="20"/>
          <w:szCs w:val="20"/>
        </w:rPr>
        <w:t xml:space="preserve"> </w:t>
      </w:r>
      <w:r w:rsidRPr="002D2EE8">
        <w:rPr>
          <w:rFonts w:ascii="Arial" w:hAnsi="Arial" w:cs="Arial"/>
          <w:i/>
          <w:iCs/>
          <w:sz w:val="20"/>
          <w:szCs w:val="20"/>
        </w:rPr>
        <w:t xml:space="preserve">a </w:t>
      </w:r>
      <w:r w:rsidRPr="002D2EE8">
        <w:rPr>
          <w:rFonts w:ascii="Arial" w:hAnsi="Arial" w:cs="Arial"/>
          <w:sz w:val="20"/>
          <w:szCs w:val="20"/>
        </w:rPr>
        <w:t xml:space="preserve">alleles (2 white chips). </w:t>
      </w:r>
      <w:r w:rsidR="00A9625A">
        <w:rPr>
          <w:rFonts w:ascii="Arial" w:hAnsi="Arial" w:cs="Arial"/>
          <w:sz w:val="20"/>
          <w:szCs w:val="20"/>
        </w:rPr>
        <w:t xml:space="preserve">Honestly, this confused me the first time I read it, but the reason you have 4 alleles rather than 2 for this trait is that right before meiosis, replication occurs to give you two copies of each chromosome and allele.  So you should have two A’s and two a’s.  </w:t>
      </w:r>
      <w:r w:rsidRPr="002D2EE8">
        <w:rPr>
          <w:rFonts w:ascii="Arial" w:hAnsi="Arial" w:cs="Arial"/>
          <w:sz w:val="20"/>
          <w:szCs w:val="20"/>
        </w:rPr>
        <w:t xml:space="preserve">These alleles (chips) represent the </w:t>
      </w:r>
      <w:r w:rsidR="00005FDC">
        <w:rPr>
          <w:rFonts w:ascii="Arial" w:hAnsi="Arial" w:cs="Arial"/>
          <w:sz w:val="20"/>
          <w:szCs w:val="20"/>
        </w:rPr>
        <w:t xml:space="preserve">alleles found in the gametes produced during </w:t>
      </w:r>
      <w:r w:rsidRPr="002D2EE8">
        <w:rPr>
          <w:rFonts w:ascii="Arial" w:hAnsi="Arial" w:cs="Arial"/>
          <w:sz w:val="20"/>
          <w:szCs w:val="20"/>
        </w:rPr>
        <w:t xml:space="preserve">meiosis. (Remember meiosis produces 4 gametes.) </w:t>
      </w:r>
      <w:proofErr w:type="gramStart"/>
      <w:r w:rsidRPr="002D2EE8">
        <w:rPr>
          <w:rFonts w:ascii="Arial" w:hAnsi="Arial" w:cs="Arial"/>
          <w:sz w:val="20"/>
          <w:szCs w:val="20"/>
        </w:rPr>
        <w:t>When m</w:t>
      </w:r>
      <w:r w:rsidR="00005FDC">
        <w:rPr>
          <w:rFonts w:ascii="Arial" w:hAnsi="Arial" w:cs="Arial"/>
          <w:sz w:val="20"/>
          <w:szCs w:val="20"/>
        </w:rPr>
        <w:t xml:space="preserve">ating each “parent” contributes </w:t>
      </w:r>
      <w:r w:rsidRPr="002D2EE8">
        <w:rPr>
          <w:rFonts w:ascii="Arial" w:hAnsi="Arial" w:cs="Arial"/>
          <w:sz w:val="20"/>
          <w:szCs w:val="20"/>
        </w:rPr>
        <w:t>one of these alleles to their offspring</w:t>
      </w:r>
      <w:r w:rsidR="00005FDC">
        <w:rPr>
          <w:rFonts w:ascii="Arial" w:hAnsi="Arial" w:cs="Arial"/>
          <w:sz w:val="20"/>
          <w:szCs w:val="20"/>
        </w:rPr>
        <w:t>.</w:t>
      </w:r>
      <w:proofErr w:type="gramEnd"/>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3. To mate and produce an offspring, each “parent” will select a gamete out of their mate’s</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cup</w:t>
      </w:r>
      <w:proofErr w:type="gramEnd"/>
      <w:r w:rsidRPr="002D2EE8">
        <w:rPr>
          <w:rFonts w:ascii="Arial" w:hAnsi="Arial" w:cs="Arial"/>
          <w:sz w:val="20"/>
          <w:szCs w:val="20"/>
        </w:rPr>
        <w:t xml:space="preserve">. </w:t>
      </w:r>
      <w:r w:rsidR="00005FDC">
        <w:rPr>
          <w:rFonts w:ascii="Arial" w:hAnsi="Arial" w:cs="Arial"/>
          <w:sz w:val="20"/>
          <w:szCs w:val="20"/>
        </w:rPr>
        <w:t xml:space="preserve">Put these two </w:t>
      </w:r>
      <w:r w:rsidRPr="002D2EE8">
        <w:rPr>
          <w:rFonts w:ascii="Arial" w:hAnsi="Arial" w:cs="Arial"/>
          <w:sz w:val="20"/>
          <w:szCs w:val="20"/>
        </w:rPr>
        <w:t xml:space="preserve">gametes together (fertilization) to make </w:t>
      </w:r>
      <w:r w:rsidR="00005FDC">
        <w:rPr>
          <w:rFonts w:ascii="Arial" w:hAnsi="Arial" w:cs="Arial"/>
          <w:sz w:val="20"/>
          <w:szCs w:val="20"/>
        </w:rPr>
        <w:t>an offspring with two copies of the allele</w:t>
      </w:r>
      <w:r w:rsidRPr="002D2EE8">
        <w:rPr>
          <w:rFonts w:ascii="Arial" w:hAnsi="Arial" w:cs="Arial"/>
          <w:sz w:val="20"/>
          <w:szCs w:val="20"/>
        </w:rPr>
        <w:t xml:space="preserve">. </w:t>
      </w:r>
      <w:r w:rsidR="00005FDC">
        <w:rPr>
          <w:rFonts w:ascii="Arial" w:hAnsi="Arial" w:cs="Arial"/>
          <w:sz w:val="20"/>
          <w:szCs w:val="20"/>
        </w:rPr>
        <w:t xml:space="preserve">Only one of the parents records </w:t>
      </w:r>
      <w:r w:rsidRPr="002D2EE8">
        <w:rPr>
          <w:rFonts w:ascii="Arial" w:hAnsi="Arial" w:cs="Arial"/>
          <w:sz w:val="20"/>
          <w:szCs w:val="20"/>
        </w:rPr>
        <w:t>this genotype as their offspring in the Data Table below.</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 xml:space="preserve">4. Each parental </w:t>
      </w:r>
      <w:proofErr w:type="gramStart"/>
      <w:r w:rsidRPr="002D2EE8">
        <w:rPr>
          <w:rFonts w:ascii="Arial" w:hAnsi="Arial" w:cs="Arial"/>
          <w:sz w:val="20"/>
          <w:szCs w:val="20"/>
        </w:rPr>
        <w:t>pair,</w:t>
      </w:r>
      <w:proofErr w:type="gramEnd"/>
      <w:r w:rsidRPr="002D2EE8">
        <w:rPr>
          <w:rFonts w:ascii="Arial" w:hAnsi="Arial" w:cs="Arial"/>
          <w:sz w:val="20"/>
          <w:szCs w:val="20"/>
        </w:rPr>
        <w:t xml:space="preserve"> must produce two offspring, so the gametes (chips) must be returned to</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the</w:t>
      </w:r>
      <w:proofErr w:type="gramEnd"/>
      <w:r w:rsidRPr="002D2EE8">
        <w:rPr>
          <w:rFonts w:ascii="Arial" w:hAnsi="Arial" w:cs="Arial"/>
          <w:sz w:val="20"/>
          <w:szCs w:val="20"/>
        </w:rPr>
        <w:t xml:space="preserve"> original cups, so a second pair of gametes can produce a second offspring in the same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manner</w:t>
      </w:r>
      <w:proofErr w:type="gramEnd"/>
      <w:r w:rsidRPr="002D2EE8">
        <w:rPr>
          <w:rFonts w:ascii="Arial" w:hAnsi="Arial" w:cs="Arial"/>
          <w:sz w:val="20"/>
          <w:szCs w:val="20"/>
        </w:rPr>
        <w:t>. Only the other parent then records the genotype of their offspring in the Data Table.</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5. This generation has now reproduced, and as with many organisms, after reproduction these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parents</w:t>
      </w:r>
      <w:proofErr w:type="gramEnd"/>
      <w:r w:rsidRPr="002D2EE8">
        <w:rPr>
          <w:rFonts w:ascii="Arial" w:hAnsi="Arial" w:cs="Arial"/>
          <w:sz w:val="20"/>
          <w:szCs w:val="20"/>
        </w:rPr>
        <w:t xml:space="preserve"> </w:t>
      </w:r>
      <w:r w:rsidRPr="002D2EE8">
        <w:rPr>
          <w:rFonts w:ascii="Arial" w:hAnsi="Arial" w:cs="Arial"/>
          <w:i/>
          <w:iCs/>
          <w:sz w:val="20"/>
          <w:szCs w:val="20"/>
        </w:rPr>
        <w:t xml:space="preserve">senesce </w:t>
      </w:r>
      <w:r w:rsidRPr="002D2EE8">
        <w:rPr>
          <w:rFonts w:ascii="Arial" w:hAnsi="Arial" w:cs="Arial"/>
          <w:sz w:val="20"/>
          <w:szCs w:val="20"/>
        </w:rPr>
        <w:t>and die. The two student partners will now become the next generation by</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assuming</w:t>
      </w:r>
      <w:proofErr w:type="gramEnd"/>
      <w:r w:rsidRPr="002D2EE8">
        <w:rPr>
          <w:rFonts w:ascii="Arial" w:hAnsi="Arial" w:cs="Arial"/>
          <w:sz w:val="20"/>
          <w:szCs w:val="20"/>
        </w:rPr>
        <w:t xml:space="preserve"> the genotypes of the </w:t>
      </w:r>
      <w:r w:rsidRPr="002D2EE8">
        <w:rPr>
          <w:rFonts w:ascii="Arial" w:hAnsi="Arial" w:cs="Arial"/>
          <w:i/>
          <w:iCs/>
          <w:sz w:val="20"/>
          <w:szCs w:val="20"/>
        </w:rPr>
        <w:t xml:space="preserve">two offspring </w:t>
      </w:r>
      <w:r w:rsidRPr="002D2EE8">
        <w:rPr>
          <w:rFonts w:ascii="Arial" w:hAnsi="Arial" w:cs="Arial"/>
          <w:sz w:val="20"/>
          <w:szCs w:val="20"/>
        </w:rPr>
        <w:t>they just produced.</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6. Each student should obtain, if necessary, new chips representing the alleles that would be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produced</w:t>
      </w:r>
      <w:proofErr w:type="gramEnd"/>
      <w:r w:rsidRPr="002D2EE8">
        <w:rPr>
          <w:rFonts w:ascii="Arial" w:hAnsi="Arial" w:cs="Arial"/>
          <w:sz w:val="20"/>
          <w:szCs w:val="20"/>
        </w:rPr>
        <w:t xml:space="preserve"> from meiosis in this new individual. For example, if you are now </w:t>
      </w:r>
      <w:proofErr w:type="spellStart"/>
      <w:proofErr w:type="gramStart"/>
      <w:r w:rsidRPr="002D2EE8">
        <w:rPr>
          <w:rFonts w:ascii="Arial" w:hAnsi="Arial" w:cs="Arial"/>
          <w:i/>
          <w:iCs/>
          <w:sz w:val="20"/>
          <w:szCs w:val="20"/>
        </w:rPr>
        <w:t>aa</w:t>
      </w:r>
      <w:proofErr w:type="spellEnd"/>
      <w:proofErr w:type="gramEnd"/>
      <w:r w:rsidRPr="002D2EE8">
        <w:rPr>
          <w:rFonts w:ascii="Arial" w:hAnsi="Arial" w:cs="Arial"/>
          <w:sz w:val="20"/>
          <w:szCs w:val="20"/>
        </w:rPr>
        <w:t>, then your</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gametes</w:t>
      </w:r>
      <w:proofErr w:type="gramEnd"/>
      <w:r w:rsidRPr="002D2EE8">
        <w:rPr>
          <w:rFonts w:ascii="Arial" w:hAnsi="Arial" w:cs="Arial"/>
          <w:sz w:val="20"/>
          <w:szCs w:val="20"/>
        </w:rPr>
        <w:t xml:space="preserve"> would be </w:t>
      </w:r>
      <w:r w:rsidRPr="002D2EE8">
        <w:rPr>
          <w:rFonts w:ascii="Arial" w:hAnsi="Arial" w:cs="Arial"/>
          <w:i/>
          <w:iCs/>
          <w:sz w:val="20"/>
          <w:szCs w:val="20"/>
        </w:rPr>
        <w:t>a</w:t>
      </w:r>
      <w:r w:rsidRPr="002D2EE8">
        <w:rPr>
          <w:rFonts w:ascii="Arial" w:hAnsi="Arial" w:cs="Arial"/>
          <w:sz w:val="20"/>
          <w:szCs w:val="20"/>
        </w:rPr>
        <w:t xml:space="preserve">, </w:t>
      </w:r>
      <w:r w:rsidRPr="002D2EE8">
        <w:rPr>
          <w:rFonts w:ascii="Arial" w:hAnsi="Arial" w:cs="Arial"/>
          <w:i/>
          <w:iCs/>
          <w:sz w:val="20"/>
          <w:szCs w:val="20"/>
        </w:rPr>
        <w:t>a</w:t>
      </w:r>
      <w:r w:rsidRPr="002D2EE8">
        <w:rPr>
          <w:rFonts w:ascii="Arial" w:hAnsi="Arial" w:cs="Arial"/>
          <w:sz w:val="20"/>
          <w:szCs w:val="20"/>
        </w:rPr>
        <w:t xml:space="preserve">, </w:t>
      </w:r>
      <w:r w:rsidRPr="002D2EE8">
        <w:rPr>
          <w:rFonts w:ascii="Arial" w:hAnsi="Arial" w:cs="Arial"/>
          <w:i/>
          <w:iCs/>
          <w:sz w:val="20"/>
          <w:szCs w:val="20"/>
        </w:rPr>
        <w:t>a</w:t>
      </w:r>
      <w:r w:rsidRPr="002D2EE8">
        <w:rPr>
          <w:rFonts w:ascii="Arial" w:hAnsi="Arial" w:cs="Arial"/>
          <w:sz w:val="20"/>
          <w:szCs w:val="20"/>
        </w:rPr>
        <w:t xml:space="preserve">, </w:t>
      </w:r>
      <w:r w:rsidRPr="002D2EE8">
        <w:rPr>
          <w:rFonts w:ascii="Arial" w:hAnsi="Arial" w:cs="Arial"/>
          <w:i/>
          <w:iCs/>
          <w:sz w:val="20"/>
          <w:szCs w:val="20"/>
        </w:rPr>
        <w:t xml:space="preserve">a </w:t>
      </w:r>
      <w:r w:rsidRPr="002D2EE8">
        <w:rPr>
          <w:rFonts w:ascii="Arial" w:hAnsi="Arial" w:cs="Arial"/>
          <w:sz w:val="20"/>
          <w:szCs w:val="20"/>
        </w:rPr>
        <w:t>and you would place 4 white chips in your cup.)</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 xml:space="preserve">7. Each student should now seek out a </w:t>
      </w:r>
      <w:r w:rsidRPr="002D2EE8">
        <w:rPr>
          <w:rFonts w:ascii="Arial" w:hAnsi="Arial" w:cs="Arial"/>
          <w:i/>
          <w:iCs/>
          <w:sz w:val="20"/>
          <w:szCs w:val="20"/>
        </w:rPr>
        <w:t xml:space="preserve">new mate </w:t>
      </w:r>
      <w:r w:rsidRPr="002D2EE8">
        <w:rPr>
          <w:rFonts w:ascii="Arial" w:hAnsi="Arial" w:cs="Arial"/>
          <w:sz w:val="20"/>
          <w:szCs w:val="20"/>
        </w:rPr>
        <w:t>at random from the other individuals in the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classroom</w:t>
      </w:r>
      <w:proofErr w:type="gramEnd"/>
      <w:r w:rsidRPr="002D2EE8">
        <w:rPr>
          <w:rFonts w:ascii="Arial" w:hAnsi="Arial" w:cs="Arial"/>
          <w:sz w:val="20"/>
          <w:szCs w:val="20"/>
        </w:rPr>
        <w:t>. Remember the sex and genotype of your classmates should be disregarded.</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8. Pool class data for data analysis.</w:t>
      </w:r>
    </w:p>
    <w:p w:rsidR="002D2EE8" w:rsidRPr="002D2EE8" w:rsidRDefault="002D2EE8" w:rsidP="002D2EE8">
      <w:pPr>
        <w:autoSpaceDE w:val="0"/>
        <w:autoSpaceDN w:val="0"/>
        <w:adjustRightInd w:val="0"/>
        <w:spacing w:after="0" w:line="240" w:lineRule="auto"/>
        <w:rPr>
          <w:rFonts w:ascii="Arial" w:hAnsi="Arial" w:cs="Arial"/>
          <w:sz w:val="20"/>
          <w:szCs w:val="20"/>
        </w:rPr>
      </w:pPr>
    </w:p>
    <w:p w:rsidR="002D2EE8" w:rsidRPr="002D2EE8" w:rsidRDefault="002D2EE8" w:rsidP="002D2EE8">
      <w:pPr>
        <w:autoSpaceDE w:val="0"/>
        <w:autoSpaceDN w:val="0"/>
        <w:adjustRightInd w:val="0"/>
        <w:spacing w:after="0" w:line="240" w:lineRule="auto"/>
        <w:rPr>
          <w:rFonts w:ascii="Arial" w:hAnsi="Arial" w:cs="Arial"/>
          <w:b/>
          <w:sz w:val="20"/>
          <w:szCs w:val="20"/>
        </w:rPr>
      </w:pPr>
      <w:r w:rsidRPr="002D2EE8">
        <w:rPr>
          <w:rFonts w:ascii="Arial" w:hAnsi="Arial" w:cs="Arial"/>
          <w:noProof/>
          <w:sz w:val="20"/>
          <w:szCs w:val="20"/>
        </w:rPr>
        <w:lastRenderedPageBreak/>
        <w:drawing>
          <wp:inline distT="0" distB="0" distL="0" distR="0">
            <wp:extent cx="5943600" cy="4389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stretch>
                      <a:fillRect/>
                    </a:stretch>
                  </pic:blipFill>
                  <pic:spPr>
                    <a:xfrm>
                      <a:off x="0" y="0"/>
                      <a:ext cx="5943600" cy="4389120"/>
                    </a:xfrm>
                    <a:prstGeom prst="rect">
                      <a:avLst/>
                    </a:prstGeom>
                  </pic:spPr>
                </pic:pic>
              </a:graphicData>
            </a:graphic>
          </wp:inline>
        </w:drawing>
      </w:r>
    </w:p>
    <w:p w:rsidR="002D2EE8" w:rsidRPr="002D2EE8" w:rsidRDefault="002D2EE8" w:rsidP="002D2EE8">
      <w:pPr>
        <w:autoSpaceDE w:val="0"/>
        <w:autoSpaceDN w:val="0"/>
        <w:adjustRightInd w:val="0"/>
        <w:spacing w:after="0" w:line="240" w:lineRule="auto"/>
        <w:rPr>
          <w:rFonts w:ascii="Arial" w:hAnsi="Arial" w:cs="Arial"/>
          <w:b/>
          <w:bCs/>
          <w:sz w:val="20"/>
          <w:szCs w:val="20"/>
        </w:rPr>
      </w:pPr>
      <w:r w:rsidRPr="002D2EE8">
        <w:rPr>
          <w:rFonts w:ascii="Arial" w:hAnsi="Arial" w:cs="Arial"/>
          <w:sz w:val="20"/>
          <w:szCs w:val="20"/>
        </w:rPr>
        <w:t xml:space="preserve">9. Complete the table below: For the population (class data), what </w:t>
      </w:r>
      <w:proofErr w:type="gramStart"/>
      <w:r w:rsidRPr="002D2EE8">
        <w:rPr>
          <w:rFonts w:ascii="Arial" w:hAnsi="Arial" w:cs="Arial"/>
          <w:sz w:val="20"/>
          <w:szCs w:val="20"/>
        </w:rPr>
        <w:t xml:space="preserve">are the </w:t>
      </w:r>
      <w:r w:rsidRPr="002D2EE8">
        <w:rPr>
          <w:rFonts w:ascii="Arial" w:hAnsi="Arial" w:cs="Arial"/>
          <w:b/>
          <w:bCs/>
          <w:sz w:val="20"/>
          <w:szCs w:val="20"/>
        </w:rPr>
        <w:t>theoretical allele</w:t>
      </w:r>
      <w:proofErr w:type="gramEnd"/>
      <w:r w:rsidRPr="002D2EE8">
        <w:rPr>
          <w:rFonts w:ascii="Arial" w:hAnsi="Arial" w:cs="Arial"/>
          <w:b/>
          <w:bCs/>
          <w:sz w:val="20"/>
          <w:szCs w:val="20"/>
        </w:rPr>
        <w:t xml:space="preserve"> &amp;</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b/>
          <w:bCs/>
          <w:sz w:val="20"/>
          <w:szCs w:val="20"/>
        </w:rPr>
        <w:t>genotype</w:t>
      </w:r>
      <w:proofErr w:type="gramEnd"/>
      <w:r w:rsidRPr="002D2EE8">
        <w:rPr>
          <w:rFonts w:ascii="Arial" w:hAnsi="Arial" w:cs="Arial"/>
          <w:b/>
          <w:bCs/>
          <w:sz w:val="20"/>
          <w:szCs w:val="20"/>
        </w:rPr>
        <w:t xml:space="preserve"> frequencies </w:t>
      </w:r>
      <w:r w:rsidRPr="002D2EE8">
        <w:rPr>
          <w:rFonts w:ascii="Arial" w:hAnsi="Arial" w:cs="Arial"/>
          <w:sz w:val="20"/>
          <w:szCs w:val="20"/>
        </w:rPr>
        <w:t>in the initial parental generation? Based on the Hardy-Weinberg</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theorem</w:t>
      </w:r>
      <w:proofErr w:type="gramEnd"/>
      <w:r w:rsidRPr="002D2EE8">
        <w:rPr>
          <w:rFonts w:ascii="Arial" w:hAnsi="Arial" w:cs="Arial"/>
          <w:sz w:val="20"/>
          <w:szCs w:val="20"/>
        </w:rPr>
        <w:t xml:space="preserve">, what would the </w:t>
      </w:r>
      <w:r w:rsidRPr="002D2EE8">
        <w:rPr>
          <w:rFonts w:ascii="Arial" w:hAnsi="Arial" w:cs="Arial"/>
          <w:b/>
          <w:bCs/>
          <w:sz w:val="20"/>
          <w:szCs w:val="20"/>
        </w:rPr>
        <w:t xml:space="preserve">theoretical allele &amp; genotype frequencies </w:t>
      </w:r>
      <w:r w:rsidRPr="002D2EE8">
        <w:rPr>
          <w:rFonts w:ascii="Arial" w:hAnsi="Arial" w:cs="Arial"/>
          <w:sz w:val="20"/>
          <w:szCs w:val="20"/>
        </w:rPr>
        <w:t>be for the 5</w:t>
      </w:r>
      <w:r w:rsidRPr="002D2EE8">
        <w:rPr>
          <w:rFonts w:ascii="Arial" w:hAnsi="Arial" w:cs="Arial"/>
          <w:sz w:val="20"/>
          <w:szCs w:val="20"/>
          <w:vertAlign w:val="superscript"/>
        </w:rPr>
        <w:t>th</w:t>
      </w:r>
      <w:r w:rsidRPr="002D2EE8">
        <w:rPr>
          <w:rFonts w:ascii="Arial" w:hAnsi="Arial" w:cs="Arial"/>
          <w:sz w:val="20"/>
          <w:szCs w:val="20"/>
        </w:rPr>
        <w:t xml:space="preserve"> generation? What are the </w:t>
      </w:r>
      <w:r w:rsidRPr="002D2EE8">
        <w:rPr>
          <w:rFonts w:ascii="Arial" w:hAnsi="Arial" w:cs="Arial"/>
          <w:b/>
          <w:bCs/>
          <w:sz w:val="20"/>
          <w:szCs w:val="20"/>
        </w:rPr>
        <w:t xml:space="preserve">actual allele &amp; genotype frequencies </w:t>
      </w:r>
      <w:r w:rsidRPr="002D2EE8">
        <w:rPr>
          <w:rFonts w:ascii="Arial" w:hAnsi="Arial" w:cs="Arial"/>
          <w:sz w:val="20"/>
          <w:szCs w:val="20"/>
        </w:rPr>
        <w:t>at the end of the 5</w:t>
      </w:r>
      <w:r w:rsidRPr="002D2EE8">
        <w:rPr>
          <w:rFonts w:ascii="Arial" w:hAnsi="Arial" w:cs="Arial"/>
          <w:sz w:val="20"/>
          <w:szCs w:val="20"/>
          <w:vertAlign w:val="superscript"/>
        </w:rPr>
        <w:t>th</w:t>
      </w:r>
      <w:r w:rsidRPr="002D2EE8">
        <w:rPr>
          <w:rFonts w:ascii="Arial" w:hAnsi="Arial" w:cs="Arial"/>
          <w:sz w:val="20"/>
          <w:szCs w:val="20"/>
        </w:rPr>
        <w:t xml:space="preserve"> generation?</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noProof/>
          <w:sz w:val="20"/>
          <w:szCs w:val="20"/>
        </w:rPr>
        <w:drawing>
          <wp:inline distT="0" distB="0" distL="0" distR="0">
            <wp:extent cx="5943600" cy="20434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5943600" cy="2043430"/>
                    </a:xfrm>
                    <a:prstGeom prst="rect">
                      <a:avLst/>
                    </a:prstGeom>
                  </pic:spPr>
                </pic:pic>
              </a:graphicData>
            </a:graphic>
          </wp:inline>
        </w:drawing>
      </w:r>
    </w:p>
    <w:p w:rsidR="00CC4286"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10</w:t>
      </w:r>
      <w:r w:rsidR="00CC4286">
        <w:rPr>
          <w:rFonts w:ascii="Arial" w:hAnsi="Arial" w:cs="Arial"/>
          <w:sz w:val="20"/>
          <w:szCs w:val="20"/>
        </w:rPr>
        <w:t xml:space="preserve">. </w:t>
      </w:r>
      <w:r w:rsidR="00CC4286" w:rsidRPr="00CC4286">
        <w:rPr>
          <w:rFonts w:ascii="Arial" w:hAnsi="Arial" w:cs="Arial"/>
          <w:i/>
          <w:sz w:val="20"/>
          <w:szCs w:val="20"/>
        </w:rPr>
        <w:t>Run a Chi square test on your</w:t>
      </w:r>
      <w:r w:rsidR="00CC4286">
        <w:rPr>
          <w:rFonts w:ascii="Arial" w:hAnsi="Arial" w:cs="Arial"/>
          <w:i/>
          <w:sz w:val="20"/>
          <w:szCs w:val="20"/>
        </w:rPr>
        <w:t xml:space="preserve"> generation F5</w:t>
      </w:r>
      <w:r w:rsidR="00CC4286" w:rsidRPr="00CC4286">
        <w:rPr>
          <w:rFonts w:ascii="Arial" w:hAnsi="Arial" w:cs="Arial"/>
          <w:i/>
          <w:sz w:val="20"/>
          <w:szCs w:val="20"/>
        </w:rPr>
        <w:t xml:space="preserve"> genotype frequency results using the Chi Square tutorial document</w:t>
      </w:r>
      <w:r w:rsidR="00CC4286">
        <w:rPr>
          <w:rFonts w:ascii="Arial" w:hAnsi="Arial" w:cs="Arial"/>
          <w:i/>
          <w:sz w:val="20"/>
          <w:szCs w:val="20"/>
        </w:rPr>
        <w:t xml:space="preserve"> reviewed</w:t>
      </w:r>
      <w:r w:rsidR="00CC4286" w:rsidRPr="00CC4286">
        <w:rPr>
          <w:rFonts w:ascii="Arial" w:hAnsi="Arial" w:cs="Arial"/>
          <w:i/>
          <w:sz w:val="20"/>
          <w:szCs w:val="20"/>
        </w:rPr>
        <w:t xml:space="preserve"> in class.  This test will allow you to determine whether your results match with what you would expect for a population in Hardy-Weinberg equilibrium.</w:t>
      </w:r>
      <w:r w:rsidR="00CC4286">
        <w:rPr>
          <w:rFonts w:ascii="Arial" w:hAnsi="Arial" w:cs="Arial"/>
          <w:sz w:val="20"/>
          <w:szCs w:val="20"/>
        </w:rPr>
        <w:t xml:space="preserve">  </w:t>
      </w:r>
    </w:p>
    <w:p w:rsidR="00CC4286" w:rsidRDefault="00CC4286" w:rsidP="002D2EE8">
      <w:pPr>
        <w:autoSpaceDE w:val="0"/>
        <w:autoSpaceDN w:val="0"/>
        <w:adjustRightInd w:val="0"/>
        <w:spacing w:after="0" w:line="240" w:lineRule="auto"/>
        <w:rPr>
          <w:rFonts w:ascii="Arial" w:hAnsi="Arial" w:cs="Arial"/>
          <w:sz w:val="20"/>
          <w:szCs w:val="20"/>
        </w:rPr>
      </w:pPr>
    </w:p>
    <w:p w:rsidR="002D2EE8" w:rsidRDefault="002D2EE8" w:rsidP="002D2EE8">
      <w:pPr>
        <w:autoSpaceDE w:val="0"/>
        <w:autoSpaceDN w:val="0"/>
        <w:adjustRightInd w:val="0"/>
        <w:spacing w:after="0" w:line="240" w:lineRule="auto"/>
        <w:rPr>
          <w:rFonts w:ascii="Arial" w:hAnsi="Arial" w:cs="Arial"/>
          <w:sz w:val="20"/>
          <w:szCs w:val="20"/>
        </w:rPr>
      </w:pPr>
    </w:p>
    <w:p w:rsidR="00CC4286" w:rsidRDefault="00CC4286" w:rsidP="002D2EE8">
      <w:pPr>
        <w:autoSpaceDE w:val="0"/>
        <w:autoSpaceDN w:val="0"/>
        <w:adjustRightInd w:val="0"/>
        <w:spacing w:after="0" w:line="240" w:lineRule="auto"/>
        <w:rPr>
          <w:rFonts w:ascii="Arial" w:hAnsi="Arial" w:cs="Arial"/>
          <w:sz w:val="20"/>
          <w:szCs w:val="20"/>
        </w:rPr>
      </w:pPr>
    </w:p>
    <w:p w:rsidR="00CC4286" w:rsidRDefault="00CC4286" w:rsidP="002D2EE8">
      <w:pPr>
        <w:autoSpaceDE w:val="0"/>
        <w:autoSpaceDN w:val="0"/>
        <w:adjustRightInd w:val="0"/>
        <w:spacing w:after="0" w:line="240" w:lineRule="auto"/>
        <w:rPr>
          <w:rFonts w:ascii="Arial" w:hAnsi="Arial" w:cs="Arial"/>
          <w:sz w:val="20"/>
          <w:szCs w:val="20"/>
        </w:rPr>
      </w:pPr>
    </w:p>
    <w:p w:rsidR="002D2EE8" w:rsidRPr="002D2EE8" w:rsidRDefault="002D2EE8" w:rsidP="002D2EE8">
      <w:pPr>
        <w:autoSpaceDE w:val="0"/>
        <w:autoSpaceDN w:val="0"/>
        <w:adjustRightInd w:val="0"/>
        <w:spacing w:after="0" w:line="240" w:lineRule="auto"/>
        <w:rPr>
          <w:rFonts w:ascii="Arial" w:hAnsi="Arial" w:cs="Arial"/>
          <w:b/>
          <w:bCs/>
          <w:sz w:val="20"/>
          <w:szCs w:val="20"/>
        </w:rPr>
      </w:pPr>
    </w:p>
    <w:p w:rsidR="00551469" w:rsidRDefault="00551469" w:rsidP="002D2EE8">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lastRenderedPageBreak/>
        <w:t xml:space="preserve">Case #2: Selection </w:t>
      </w:r>
      <w:proofErr w:type="gramStart"/>
      <w:r>
        <w:rPr>
          <w:rFonts w:ascii="Arial" w:hAnsi="Arial" w:cs="Arial"/>
          <w:b/>
          <w:bCs/>
          <w:sz w:val="20"/>
          <w:szCs w:val="20"/>
        </w:rPr>
        <w:t>Against</w:t>
      </w:r>
      <w:proofErr w:type="gramEnd"/>
      <w:r>
        <w:rPr>
          <w:rFonts w:ascii="Arial" w:hAnsi="Arial" w:cs="Arial"/>
          <w:b/>
          <w:bCs/>
          <w:sz w:val="20"/>
          <w:szCs w:val="20"/>
        </w:rPr>
        <w:t xml:space="preserve"> the Homozygous Recessive Genotype</w:t>
      </w:r>
    </w:p>
    <w:p w:rsidR="00551469" w:rsidRPr="002D2EE8" w:rsidRDefault="00551469" w:rsidP="002D2EE8">
      <w:pPr>
        <w:autoSpaceDE w:val="0"/>
        <w:autoSpaceDN w:val="0"/>
        <w:adjustRightInd w:val="0"/>
        <w:spacing w:after="0" w:line="240" w:lineRule="auto"/>
        <w:rPr>
          <w:rFonts w:ascii="Arial" w:hAnsi="Arial" w:cs="Arial"/>
          <w:b/>
          <w:bCs/>
          <w:sz w:val="20"/>
          <w:szCs w:val="20"/>
        </w:rPr>
      </w:pP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In the natural world, not all genotypes have the same rates of survival. The environment may</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favor</w:t>
      </w:r>
      <w:proofErr w:type="gramEnd"/>
      <w:r w:rsidRPr="002D2EE8">
        <w:rPr>
          <w:rFonts w:ascii="Arial" w:hAnsi="Arial" w:cs="Arial"/>
          <w:sz w:val="20"/>
          <w:szCs w:val="20"/>
        </w:rPr>
        <w:t xml:space="preserve"> some genotypes while selecting against others. In Case 2, we will create a more realistic</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simulation</w:t>
      </w:r>
      <w:proofErr w:type="gramEnd"/>
      <w:r w:rsidRPr="002D2EE8">
        <w:rPr>
          <w:rFonts w:ascii="Arial" w:hAnsi="Arial" w:cs="Arial"/>
          <w:sz w:val="20"/>
          <w:szCs w:val="20"/>
        </w:rPr>
        <w:t xml:space="preserve"> by applying a selection pressure to the population. In this Case, you will assume that</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the</w:t>
      </w:r>
      <w:proofErr w:type="gramEnd"/>
      <w:r w:rsidRPr="002D2EE8">
        <w:rPr>
          <w:rFonts w:ascii="Arial" w:hAnsi="Arial" w:cs="Arial"/>
          <w:sz w:val="20"/>
          <w:szCs w:val="20"/>
        </w:rPr>
        <w:t xml:space="preserve"> homozygous recessive individuals never survive (100% selection against), and that</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heterozygous</w:t>
      </w:r>
      <w:proofErr w:type="gramEnd"/>
      <w:r w:rsidRPr="002D2EE8">
        <w:rPr>
          <w:rFonts w:ascii="Arial" w:hAnsi="Arial" w:cs="Arial"/>
          <w:sz w:val="20"/>
          <w:szCs w:val="20"/>
        </w:rPr>
        <w:t xml:space="preserve"> and homozygous dominant individuals survive 100% of the time.</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13. Start again with your initial heterozygote genotype (2 white chips &amp; 2 black chips). Produce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your</w:t>
      </w:r>
      <w:proofErr w:type="gramEnd"/>
      <w:r w:rsidRPr="002D2EE8">
        <w:rPr>
          <w:rFonts w:ascii="Arial" w:hAnsi="Arial" w:cs="Arial"/>
          <w:sz w:val="20"/>
          <w:szCs w:val="20"/>
        </w:rPr>
        <w:t xml:space="preserve"> “offspring” as you did in Case 1. This time however, if your offspring is </w:t>
      </w:r>
      <w:proofErr w:type="spellStart"/>
      <w:proofErr w:type="gramStart"/>
      <w:r w:rsidRPr="002D2EE8">
        <w:rPr>
          <w:rFonts w:ascii="Arial" w:hAnsi="Arial" w:cs="Arial"/>
          <w:i/>
          <w:iCs/>
          <w:sz w:val="20"/>
          <w:szCs w:val="20"/>
        </w:rPr>
        <w:t>aa</w:t>
      </w:r>
      <w:proofErr w:type="spellEnd"/>
      <w:proofErr w:type="gramEnd"/>
      <w:r w:rsidRPr="002D2EE8">
        <w:rPr>
          <w:rFonts w:ascii="Arial" w:hAnsi="Arial" w:cs="Arial"/>
          <w:i/>
          <w:iCs/>
          <w:sz w:val="20"/>
          <w:szCs w:val="20"/>
        </w:rPr>
        <w:t xml:space="preserve"> </w:t>
      </w:r>
      <w:r w:rsidRPr="002D2EE8">
        <w:rPr>
          <w:rFonts w:ascii="Arial" w:hAnsi="Arial" w:cs="Arial"/>
          <w:sz w:val="20"/>
          <w:szCs w:val="20"/>
        </w:rPr>
        <w:t>it does not</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survive</w:t>
      </w:r>
      <w:proofErr w:type="gramEnd"/>
      <w:r w:rsidRPr="002D2EE8">
        <w:rPr>
          <w:rFonts w:ascii="Arial" w:hAnsi="Arial" w:cs="Arial"/>
          <w:sz w:val="20"/>
          <w:szCs w:val="20"/>
        </w:rPr>
        <w:t xml:space="preserve"> to reproduce. Since we want to maintain a constant population size, the same two</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parents</w:t>
      </w:r>
      <w:proofErr w:type="gramEnd"/>
      <w:r w:rsidRPr="002D2EE8">
        <w:rPr>
          <w:rFonts w:ascii="Arial" w:hAnsi="Arial" w:cs="Arial"/>
          <w:sz w:val="20"/>
          <w:szCs w:val="20"/>
        </w:rPr>
        <w:t xml:space="preserve"> must try again until they produce two surviving offspring. Record </w:t>
      </w:r>
      <w:proofErr w:type="gramStart"/>
      <w:r w:rsidRPr="002D2EE8">
        <w:rPr>
          <w:rFonts w:ascii="Arial" w:hAnsi="Arial" w:cs="Arial"/>
          <w:sz w:val="20"/>
          <w:szCs w:val="20"/>
        </w:rPr>
        <w:t>your</w:t>
      </w:r>
      <w:proofErr w:type="gramEnd"/>
      <w:r w:rsidRPr="002D2EE8">
        <w:rPr>
          <w:rFonts w:ascii="Arial" w:hAnsi="Arial" w:cs="Arial"/>
          <w:sz w:val="20"/>
          <w:szCs w:val="20"/>
        </w:rPr>
        <w:t xml:space="preserve"> surviving</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offspring</w:t>
      </w:r>
      <w:proofErr w:type="gramEnd"/>
      <w:r w:rsidRPr="002D2EE8">
        <w:rPr>
          <w:rFonts w:ascii="Arial" w:hAnsi="Arial" w:cs="Arial"/>
          <w:sz w:val="20"/>
          <w:szCs w:val="20"/>
        </w:rPr>
        <w:t xml:space="preserve"> in the Data Table below.</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14. As in Case 1, after successfully reproducing, you become your surviving offspring and mate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at</w:t>
      </w:r>
      <w:proofErr w:type="gramEnd"/>
      <w:r w:rsidRPr="002D2EE8">
        <w:rPr>
          <w:rFonts w:ascii="Arial" w:hAnsi="Arial" w:cs="Arial"/>
          <w:sz w:val="20"/>
          <w:szCs w:val="20"/>
        </w:rPr>
        <w:t xml:space="preserve"> random with another individual in the population. Record the genotype of your offspring in</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the</w:t>
      </w:r>
      <w:proofErr w:type="gramEnd"/>
      <w:r w:rsidRPr="002D2EE8">
        <w:rPr>
          <w:rFonts w:ascii="Arial" w:hAnsi="Arial" w:cs="Arial"/>
          <w:sz w:val="20"/>
          <w:szCs w:val="20"/>
        </w:rPr>
        <w:t xml:space="preserve"> Data Table below.</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15. Pool class data for data analysis.</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noProof/>
          <w:sz w:val="20"/>
          <w:szCs w:val="20"/>
        </w:rPr>
        <w:drawing>
          <wp:inline distT="0" distB="0" distL="0" distR="0">
            <wp:extent cx="5943600" cy="1165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5943600" cy="1165225"/>
                    </a:xfrm>
                    <a:prstGeom prst="rect">
                      <a:avLst/>
                    </a:prstGeom>
                  </pic:spPr>
                </pic:pic>
              </a:graphicData>
            </a:graphic>
          </wp:inline>
        </w:drawing>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noProof/>
          <w:sz w:val="20"/>
          <w:szCs w:val="20"/>
        </w:rPr>
        <w:drawing>
          <wp:inline distT="0" distB="0" distL="0" distR="0">
            <wp:extent cx="5943600" cy="28409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2840990"/>
                    </a:xfrm>
                    <a:prstGeom prst="rect">
                      <a:avLst/>
                    </a:prstGeom>
                  </pic:spPr>
                </pic:pic>
              </a:graphicData>
            </a:graphic>
          </wp:inline>
        </w:drawing>
      </w:r>
    </w:p>
    <w:p w:rsidR="002D2EE8" w:rsidRPr="002D2EE8" w:rsidRDefault="002D2EE8" w:rsidP="002D2EE8">
      <w:pPr>
        <w:autoSpaceDE w:val="0"/>
        <w:autoSpaceDN w:val="0"/>
        <w:adjustRightInd w:val="0"/>
        <w:spacing w:after="0" w:line="240" w:lineRule="auto"/>
        <w:rPr>
          <w:rFonts w:ascii="Arial" w:hAnsi="Arial" w:cs="Arial"/>
          <w:b/>
          <w:bCs/>
          <w:sz w:val="20"/>
          <w:szCs w:val="20"/>
        </w:rPr>
      </w:pPr>
      <w:r w:rsidRPr="002D2EE8">
        <w:rPr>
          <w:rFonts w:ascii="Arial" w:hAnsi="Arial" w:cs="Arial"/>
          <w:sz w:val="20"/>
          <w:szCs w:val="20"/>
        </w:rPr>
        <w:t xml:space="preserve">16. Complete the table below: For the population (class data), what </w:t>
      </w:r>
      <w:proofErr w:type="gramStart"/>
      <w:r w:rsidRPr="002D2EE8">
        <w:rPr>
          <w:rFonts w:ascii="Arial" w:hAnsi="Arial" w:cs="Arial"/>
          <w:sz w:val="20"/>
          <w:szCs w:val="20"/>
        </w:rPr>
        <w:t xml:space="preserve">are the </w:t>
      </w:r>
      <w:r w:rsidRPr="002D2EE8">
        <w:rPr>
          <w:rFonts w:ascii="Arial" w:hAnsi="Arial" w:cs="Arial"/>
          <w:b/>
          <w:bCs/>
          <w:sz w:val="20"/>
          <w:szCs w:val="20"/>
        </w:rPr>
        <w:t>theoretical allele</w:t>
      </w:r>
      <w:proofErr w:type="gramEnd"/>
      <w:r w:rsidRPr="002D2EE8">
        <w:rPr>
          <w:rFonts w:ascii="Arial" w:hAnsi="Arial" w:cs="Arial"/>
          <w:b/>
          <w:bCs/>
          <w:sz w:val="20"/>
          <w:szCs w:val="20"/>
        </w:rPr>
        <w:t xml:space="preserve"> &amp;</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b/>
          <w:bCs/>
          <w:sz w:val="20"/>
          <w:szCs w:val="20"/>
        </w:rPr>
        <w:t>genotype</w:t>
      </w:r>
      <w:proofErr w:type="gramEnd"/>
      <w:r w:rsidRPr="002D2EE8">
        <w:rPr>
          <w:rFonts w:ascii="Arial" w:hAnsi="Arial" w:cs="Arial"/>
          <w:b/>
          <w:bCs/>
          <w:sz w:val="20"/>
          <w:szCs w:val="20"/>
        </w:rPr>
        <w:t xml:space="preserve"> frequencies </w:t>
      </w:r>
      <w:r w:rsidRPr="002D2EE8">
        <w:rPr>
          <w:rFonts w:ascii="Arial" w:hAnsi="Arial" w:cs="Arial"/>
          <w:sz w:val="20"/>
          <w:szCs w:val="20"/>
        </w:rPr>
        <w:t>in the initial parental generation? Based on the Hardy-Weinberg</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theorem</w:t>
      </w:r>
      <w:proofErr w:type="gramEnd"/>
      <w:r w:rsidRPr="002D2EE8">
        <w:rPr>
          <w:rFonts w:ascii="Arial" w:hAnsi="Arial" w:cs="Arial"/>
          <w:sz w:val="20"/>
          <w:szCs w:val="20"/>
        </w:rPr>
        <w:t xml:space="preserve">, what would the </w:t>
      </w:r>
      <w:r w:rsidRPr="002D2EE8">
        <w:rPr>
          <w:rFonts w:ascii="Arial" w:hAnsi="Arial" w:cs="Arial"/>
          <w:b/>
          <w:bCs/>
          <w:sz w:val="20"/>
          <w:szCs w:val="20"/>
        </w:rPr>
        <w:t xml:space="preserve">theoretical allele &amp; genotype frequencies </w:t>
      </w:r>
      <w:r w:rsidRPr="002D2EE8">
        <w:rPr>
          <w:rFonts w:ascii="Arial" w:hAnsi="Arial" w:cs="Arial"/>
          <w:sz w:val="20"/>
          <w:szCs w:val="20"/>
        </w:rPr>
        <w:t>be for the 5th</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generation</w:t>
      </w:r>
      <w:proofErr w:type="gramEnd"/>
      <w:r w:rsidRPr="002D2EE8">
        <w:rPr>
          <w:rFonts w:ascii="Arial" w:hAnsi="Arial" w:cs="Arial"/>
          <w:sz w:val="20"/>
          <w:szCs w:val="20"/>
        </w:rPr>
        <w:t xml:space="preserve">? What are the </w:t>
      </w:r>
      <w:r w:rsidRPr="002D2EE8">
        <w:rPr>
          <w:rFonts w:ascii="Arial" w:hAnsi="Arial" w:cs="Arial"/>
          <w:b/>
          <w:bCs/>
          <w:sz w:val="20"/>
          <w:szCs w:val="20"/>
        </w:rPr>
        <w:t xml:space="preserve">actual allele &amp; genotype frequencies </w:t>
      </w:r>
      <w:r w:rsidRPr="002D2EE8">
        <w:rPr>
          <w:rFonts w:ascii="Arial" w:hAnsi="Arial" w:cs="Arial"/>
          <w:sz w:val="20"/>
          <w:szCs w:val="20"/>
        </w:rPr>
        <w:t xml:space="preserve">at the end of the </w:t>
      </w:r>
      <w:proofErr w:type="gramStart"/>
      <w:r w:rsidRPr="002D2EE8">
        <w:rPr>
          <w:rFonts w:ascii="Arial" w:hAnsi="Arial" w:cs="Arial"/>
          <w:sz w:val="20"/>
          <w:szCs w:val="20"/>
        </w:rPr>
        <w:t>5th</w:t>
      </w:r>
      <w:proofErr w:type="gramEnd"/>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generation</w:t>
      </w:r>
      <w:proofErr w:type="gramEnd"/>
      <w:r w:rsidRPr="002D2EE8">
        <w:rPr>
          <w:rFonts w:ascii="Arial" w:hAnsi="Arial" w:cs="Arial"/>
          <w:sz w:val="20"/>
          <w:szCs w:val="20"/>
        </w:rPr>
        <w:t>?</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noProof/>
          <w:sz w:val="20"/>
          <w:szCs w:val="20"/>
        </w:rPr>
        <w:lastRenderedPageBreak/>
        <w:drawing>
          <wp:inline distT="0" distB="0" distL="0" distR="0">
            <wp:extent cx="5943600" cy="20567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5943600" cy="2056765"/>
                    </a:xfrm>
                    <a:prstGeom prst="rect">
                      <a:avLst/>
                    </a:prstGeom>
                  </pic:spPr>
                </pic:pic>
              </a:graphicData>
            </a:graphic>
          </wp:inline>
        </w:drawing>
      </w:r>
    </w:p>
    <w:p w:rsidR="00056010" w:rsidRDefault="00056010" w:rsidP="0005601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17. </w:t>
      </w:r>
      <w:r w:rsidRPr="00CC4286">
        <w:rPr>
          <w:rFonts w:ascii="Arial" w:hAnsi="Arial" w:cs="Arial"/>
          <w:i/>
          <w:sz w:val="20"/>
          <w:szCs w:val="20"/>
        </w:rPr>
        <w:t>Run a Chi square test on your</w:t>
      </w:r>
      <w:r>
        <w:rPr>
          <w:rFonts w:ascii="Arial" w:hAnsi="Arial" w:cs="Arial"/>
          <w:i/>
          <w:sz w:val="20"/>
          <w:szCs w:val="20"/>
        </w:rPr>
        <w:t xml:space="preserve"> generation F5</w:t>
      </w:r>
      <w:r w:rsidRPr="00CC4286">
        <w:rPr>
          <w:rFonts w:ascii="Arial" w:hAnsi="Arial" w:cs="Arial"/>
          <w:i/>
          <w:sz w:val="20"/>
          <w:szCs w:val="20"/>
        </w:rPr>
        <w:t xml:space="preserve"> genotype frequency results using the Chi Square tutorial document</w:t>
      </w:r>
      <w:r>
        <w:rPr>
          <w:rFonts w:ascii="Arial" w:hAnsi="Arial" w:cs="Arial"/>
          <w:i/>
          <w:sz w:val="20"/>
          <w:szCs w:val="20"/>
        </w:rPr>
        <w:t xml:space="preserve"> reviewed</w:t>
      </w:r>
      <w:r w:rsidRPr="00CC4286">
        <w:rPr>
          <w:rFonts w:ascii="Arial" w:hAnsi="Arial" w:cs="Arial"/>
          <w:i/>
          <w:sz w:val="20"/>
          <w:szCs w:val="20"/>
        </w:rPr>
        <w:t xml:space="preserve"> in class.  This test will allow you to determine whether your results match with what you would expect for a population in Hardy-Weinberg equilibrium.</w:t>
      </w:r>
      <w:r>
        <w:rPr>
          <w:rFonts w:ascii="Arial" w:hAnsi="Arial" w:cs="Arial"/>
          <w:sz w:val="20"/>
          <w:szCs w:val="20"/>
        </w:rPr>
        <w:t xml:space="preserve">  </w:t>
      </w:r>
    </w:p>
    <w:p w:rsidR="00056010" w:rsidRDefault="00056010" w:rsidP="002D2EE8">
      <w:pPr>
        <w:autoSpaceDE w:val="0"/>
        <w:autoSpaceDN w:val="0"/>
        <w:adjustRightInd w:val="0"/>
        <w:spacing w:after="0" w:line="240" w:lineRule="auto"/>
        <w:rPr>
          <w:rFonts w:ascii="Arial" w:hAnsi="Arial" w:cs="Arial"/>
          <w:sz w:val="20"/>
          <w:szCs w:val="20"/>
        </w:rPr>
      </w:pPr>
    </w:p>
    <w:p w:rsidR="002D2EE8" w:rsidRPr="002D2EE8" w:rsidRDefault="00056010" w:rsidP="002D2EE8">
      <w:pPr>
        <w:autoSpaceDE w:val="0"/>
        <w:autoSpaceDN w:val="0"/>
        <w:adjustRightInd w:val="0"/>
        <w:spacing w:after="0" w:line="240" w:lineRule="auto"/>
        <w:rPr>
          <w:rFonts w:ascii="Arial" w:hAnsi="Arial" w:cs="Arial"/>
          <w:sz w:val="20"/>
          <w:szCs w:val="20"/>
        </w:rPr>
      </w:pPr>
      <w:r>
        <w:rPr>
          <w:rFonts w:ascii="Arial" w:hAnsi="Arial" w:cs="Arial"/>
          <w:sz w:val="20"/>
          <w:szCs w:val="20"/>
        </w:rPr>
        <w:t>18</w:t>
      </w:r>
      <w:r w:rsidR="002D2EE8" w:rsidRPr="002D2EE8">
        <w:rPr>
          <w:rFonts w:ascii="Arial" w:hAnsi="Arial" w:cs="Arial"/>
          <w:sz w:val="20"/>
          <w:szCs w:val="20"/>
        </w:rPr>
        <w:t>. Predict what would happen to the p and q frequencies if you simulated another five</w:t>
      </w:r>
    </w:p>
    <w:p w:rsidR="002D2EE8" w:rsidRPr="002D2EE8" w:rsidRDefault="00551469" w:rsidP="002D2EE8">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generations</w:t>
      </w:r>
      <w:proofErr w:type="gramEnd"/>
      <w:r>
        <w:rPr>
          <w:rFonts w:ascii="Arial" w:hAnsi="Arial" w:cs="Arial"/>
          <w:sz w:val="20"/>
          <w:szCs w:val="20"/>
        </w:rPr>
        <w:t>.</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___________________________________________________________________________</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___________________________________________________________________________</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___________________________________________________________________________</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___________________________________________________________________________</w:t>
      </w:r>
    </w:p>
    <w:p w:rsidR="002D2EE8" w:rsidRPr="002D2EE8" w:rsidRDefault="00056010" w:rsidP="002D2EE8">
      <w:pPr>
        <w:autoSpaceDE w:val="0"/>
        <w:autoSpaceDN w:val="0"/>
        <w:adjustRightInd w:val="0"/>
        <w:spacing w:after="0" w:line="240" w:lineRule="auto"/>
        <w:rPr>
          <w:rFonts w:ascii="Arial" w:hAnsi="Arial" w:cs="Arial"/>
          <w:sz w:val="20"/>
          <w:szCs w:val="20"/>
        </w:rPr>
      </w:pPr>
      <w:r>
        <w:rPr>
          <w:rFonts w:ascii="Arial" w:hAnsi="Arial" w:cs="Arial"/>
          <w:sz w:val="20"/>
          <w:szCs w:val="20"/>
        </w:rPr>
        <w:t>19</w:t>
      </w:r>
      <w:r w:rsidR="002D2EE8" w:rsidRPr="002D2EE8">
        <w:rPr>
          <w:rFonts w:ascii="Arial" w:hAnsi="Arial" w:cs="Arial"/>
          <w:sz w:val="20"/>
          <w:szCs w:val="20"/>
        </w:rPr>
        <w:t>. Since homozygous recessives are strongly selected against, would you expect the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recessive</w:t>
      </w:r>
      <w:proofErr w:type="gramEnd"/>
      <w:r w:rsidRPr="002D2EE8">
        <w:rPr>
          <w:rFonts w:ascii="Arial" w:hAnsi="Arial" w:cs="Arial"/>
          <w:sz w:val="20"/>
          <w:szCs w:val="20"/>
        </w:rPr>
        <w:t xml:space="preserve"> (a) allele to be completely removed from the population? In other words, in a large</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population</w:t>
      </w:r>
      <w:proofErr w:type="gramEnd"/>
      <w:r w:rsidRPr="002D2EE8">
        <w:rPr>
          <w:rFonts w:ascii="Arial" w:hAnsi="Arial" w:cs="Arial"/>
          <w:sz w:val="20"/>
          <w:szCs w:val="20"/>
        </w:rPr>
        <w:t xml:space="preserve"> would it be possible to completely eliminate a deleterious (or even lethal)</w:t>
      </w:r>
    </w:p>
    <w:p w:rsidR="002D2EE8" w:rsidRPr="002D2EE8" w:rsidRDefault="002D2EE8" w:rsidP="002D2EE8">
      <w:pPr>
        <w:autoSpaceDE w:val="0"/>
        <w:autoSpaceDN w:val="0"/>
        <w:adjustRightInd w:val="0"/>
        <w:spacing w:after="0" w:line="240" w:lineRule="auto"/>
        <w:rPr>
          <w:rFonts w:ascii="Arial" w:hAnsi="Arial" w:cs="Arial"/>
          <w:sz w:val="20"/>
          <w:szCs w:val="20"/>
        </w:rPr>
      </w:pPr>
      <w:proofErr w:type="gramStart"/>
      <w:r w:rsidRPr="002D2EE8">
        <w:rPr>
          <w:rFonts w:ascii="Arial" w:hAnsi="Arial" w:cs="Arial"/>
          <w:sz w:val="20"/>
          <w:szCs w:val="20"/>
        </w:rPr>
        <w:t>recessive</w:t>
      </w:r>
      <w:proofErr w:type="gramEnd"/>
      <w:r w:rsidRPr="002D2EE8">
        <w:rPr>
          <w:rFonts w:ascii="Arial" w:hAnsi="Arial" w:cs="Arial"/>
          <w:sz w:val="20"/>
          <w:szCs w:val="20"/>
        </w:rPr>
        <w:t xml:space="preserve"> allele. Explain.</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___________________________________________________________________________</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___________________________________________________________________________</w:t>
      </w:r>
    </w:p>
    <w:p w:rsidR="002D2EE8" w:rsidRPr="002D2EE8" w:rsidRDefault="002D2EE8" w:rsidP="002D2EE8">
      <w:pPr>
        <w:autoSpaceDE w:val="0"/>
        <w:autoSpaceDN w:val="0"/>
        <w:adjustRightInd w:val="0"/>
        <w:spacing w:after="0" w:line="240" w:lineRule="auto"/>
        <w:rPr>
          <w:rFonts w:ascii="Arial" w:hAnsi="Arial" w:cs="Arial"/>
          <w:sz w:val="20"/>
          <w:szCs w:val="20"/>
        </w:rPr>
      </w:pPr>
      <w:r w:rsidRPr="002D2EE8">
        <w:rPr>
          <w:rFonts w:ascii="Arial" w:hAnsi="Arial" w:cs="Arial"/>
          <w:sz w:val="20"/>
          <w:szCs w:val="20"/>
        </w:rPr>
        <w:t>___________________________________________________________________________</w:t>
      </w:r>
    </w:p>
    <w:p w:rsidR="0054764A" w:rsidRDefault="0054764A">
      <w:r>
        <w:rPr>
          <w:rFonts w:ascii="Arial" w:hAnsi="Arial" w:cs="Arial"/>
          <w:sz w:val="20"/>
          <w:szCs w:val="20"/>
        </w:rPr>
        <w:t>___________________________________________________________________________</w:t>
      </w:r>
    </w:p>
    <w:p w:rsidR="0054764A" w:rsidRDefault="0054764A" w:rsidP="0054764A">
      <w:pPr>
        <w:autoSpaceDE w:val="0"/>
        <w:autoSpaceDN w:val="0"/>
        <w:adjustRightInd w:val="0"/>
        <w:spacing w:after="0" w:line="240" w:lineRule="auto"/>
        <w:rPr>
          <w:rFonts w:ascii="Arial" w:hAnsi="Arial" w:cs="Arial"/>
          <w:sz w:val="20"/>
          <w:szCs w:val="20"/>
        </w:rPr>
      </w:pPr>
    </w:p>
    <w:p w:rsidR="0054764A" w:rsidRDefault="0054764A" w:rsidP="002D2EE8">
      <w:pPr>
        <w:rPr>
          <w:rFonts w:ascii="Arial" w:hAnsi="Arial" w:cs="Arial"/>
          <w:b/>
          <w:sz w:val="20"/>
          <w:szCs w:val="20"/>
        </w:rPr>
      </w:pPr>
    </w:p>
    <w:p w:rsidR="0054764A" w:rsidRDefault="0054764A" w:rsidP="002D2EE8">
      <w:pPr>
        <w:rPr>
          <w:rFonts w:ascii="Arial" w:hAnsi="Arial" w:cs="Arial"/>
          <w:b/>
          <w:sz w:val="20"/>
          <w:szCs w:val="20"/>
        </w:rPr>
      </w:pPr>
    </w:p>
    <w:p w:rsidR="0054764A" w:rsidRDefault="0054764A" w:rsidP="002D2EE8">
      <w:pPr>
        <w:rPr>
          <w:rFonts w:ascii="Arial" w:hAnsi="Arial" w:cs="Arial"/>
          <w:b/>
          <w:sz w:val="20"/>
          <w:szCs w:val="20"/>
        </w:rPr>
      </w:pPr>
    </w:p>
    <w:p w:rsidR="0054764A" w:rsidRDefault="0054764A" w:rsidP="002D2EE8">
      <w:pPr>
        <w:rPr>
          <w:rFonts w:ascii="Arial" w:hAnsi="Arial" w:cs="Arial"/>
          <w:b/>
          <w:sz w:val="20"/>
          <w:szCs w:val="20"/>
        </w:rPr>
      </w:pPr>
    </w:p>
    <w:p w:rsidR="0054764A" w:rsidRDefault="0054764A" w:rsidP="002D2EE8">
      <w:pPr>
        <w:rPr>
          <w:rFonts w:ascii="Arial" w:hAnsi="Arial" w:cs="Arial"/>
          <w:b/>
          <w:sz w:val="20"/>
          <w:szCs w:val="20"/>
        </w:rPr>
      </w:pPr>
    </w:p>
    <w:p w:rsidR="0054764A" w:rsidRDefault="0054764A" w:rsidP="002D2EE8">
      <w:pPr>
        <w:rPr>
          <w:rFonts w:ascii="Arial" w:hAnsi="Arial" w:cs="Arial"/>
          <w:b/>
          <w:sz w:val="20"/>
          <w:szCs w:val="20"/>
        </w:rPr>
      </w:pPr>
    </w:p>
    <w:p w:rsidR="0054764A" w:rsidRDefault="0054764A" w:rsidP="002D2EE8">
      <w:pPr>
        <w:rPr>
          <w:rFonts w:ascii="Arial" w:hAnsi="Arial" w:cs="Arial"/>
          <w:b/>
          <w:sz w:val="20"/>
          <w:szCs w:val="20"/>
        </w:rPr>
      </w:pPr>
    </w:p>
    <w:p w:rsidR="0054764A" w:rsidRDefault="0054764A" w:rsidP="002D2EE8">
      <w:pPr>
        <w:rPr>
          <w:rFonts w:ascii="Arial" w:hAnsi="Arial" w:cs="Arial"/>
          <w:b/>
          <w:sz w:val="20"/>
          <w:szCs w:val="20"/>
        </w:rPr>
      </w:pPr>
    </w:p>
    <w:p w:rsidR="00056010" w:rsidRDefault="00056010" w:rsidP="002D2EE8">
      <w:pPr>
        <w:rPr>
          <w:rFonts w:ascii="Arial" w:hAnsi="Arial" w:cs="Arial"/>
          <w:b/>
          <w:sz w:val="20"/>
          <w:szCs w:val="20"/>
        </w:rPr>
      </w:pPr>
    </w:p>
    <w:p w:rsidR="00056010" w:rsidRDefault="00056010" w:rsidP="002D2EE8">
      <w:pPr>
        <w:rPr>
          <w:rFonts w:ascii="Arial" w:hAnsi="Arial" w:cs="Arial"/>
          <w:b/>
          <w:sz w:val="20"/>
          <w:szCs w:val="20"/>
        </w:rPr>
      </w:pPr>
    </w:p>
    <w:p w:rsidR="00056010" w:rsidRDefault="00056010" w:rsidP="002D2EE8">
      <w:pPr>
        <w:rPr>
          <w:rFonts w:ascii="Arial" w:hAnsi="Arial" w:cs="Arial"/>
          <w:b/>
          <w:sz w:val="20"/>
          <w:szCs w:val="20"/>
        </w:rPr>
      </w:pPr>
    </w:p>
    <w:p w:rsidR="00551469" w:rsidRDefault="00551469" w:rsidP="002D2EE8">
      <w:pPr>
        <w:rPr>
          <w:rFonts w:ascii="Arial" w:hAnsi="Arial" w:cs="Arial"/>
          <w:b/>
          <w:sz w:val="20"/>
          <w:szCs w:val="20"/>
        </w:rPr>
      </w:pPr>
      <w:r>
        <w:rPr>
          <w:rFonts w:ascii="Arial" w:hAnsi="Arial" w:cs="Arial"/>
          <w:b/>
          <w:sz w:val="20"/>
          <w:szCs w:val="20"/>
        </w:rPr>
        <w:lastRenderedPageBreak/>
        <w:t>Writing Your Mini La</w:t>
      </w:r>
      <w:bookmarkStart w:id="0" w:name="_GoBack"/>
      <w:bookmarkEnd w:id="0"/>
      <w:r>
        <w:rPr>
          <w:rFonts w:ascii="Arial" w:hAnsi="Arial" w:cs="Arial"/>
          <w:b/>
          <w:sz w:val="20"/>
          <w:szCs w:val="20"/>
        </w:rPr>
        <w:t>b Report:</w:t>
      </w:r>
    </w:p>
    <w:p w:rsidR="00A9625A" w:rsidRPr="0054764A" w:rsidRDefault="0054764A" w:rsidP="0054764A">
      <w:pPr>
        <w:spacing w:line="240" w:lineRule="auto"/>
        <w:rPr>
          <w:rFonts w:ascii="Arial" w:hAnsi="Arial" w:cs="Arial"/>
          <w:sz w:val="20"/>
          <w:szCs w:val="20"/>
        </w:rPr>
      </w:pPr>
      <w:r>
        <w:rPr>
          <w:rFonts w:ascii="Arial" w:hAnsi="Arial" w:cs="Arial"/>
          <w:b/>
          <w:i/>
          <w:sz w:val="20"/>
          <w:szCs w:val="20"/>
        </w:rPr>
        <w:t xml:space="preserve">Directions: </w:t>
      </w:r>
      <w:r>
        <w:rPr>
          <w:rFonts w:ascii="Arial" w:hAnsi="Arial" w:cs="Arial"/>
          <w:sz w:val="20"/>
          <w:szCs w:val="20"/>
        </w:rPr>
        <w:t xml:space="preserve">You will be including an introduction section and a discussion/conclusion section in this mini lab report.  You mini lab report should be titled “Mini Lab Report: Hardy Weinberg Equilibrium Simulation.”  This report should be typed, 12 point font, and double spaced.  Make sure to include your name, date, and class period at the top right corner of the page.  Please include “introduction” and “discussion / conclusion” subtitles so that I know which sections are which.  You may find that you need more than one paragraph to fully meet the requirements for each section.  Please detach this page and staple it to your completed lab report.  </w:t>
      </w:r>
      <w:r w:rsidR="005F141B">
        <w:rPr>
          <w:rFonts w:ascii="Arial" w:hAnsi="Arial" w:cs="Arial"/>
          <w:sz w:val="20"/>
          <w:szCs w:val="20"/>
        </w:rPr>
        <w:t xml:space="preserve">You will have two grades in the grade book.  There will be one grade for the introduction section </w:t>
      </w:r>
      <w:r w:rsidR="00056010">
        <w:rPr>
          <w:rFonts w:ascii="Arial" w:hAnsi="Arial" w:cs="Arial"/>
          <w:sz w:val="20"/>
          <w:szCs w:val="20"/>
        </w:rPr>
        <w:t>(weighted as 57</w:t>
      </w:r>
      <w:r w:rsidR="00283091">
        <w:rPr>
          <w:rFonts w:ascii="Arial" w:hAnsi="Arial" w:cs="Arial"/>
          <w:sz w:val="20"/>
          <w:szCs w:val="20"/>
        </w:rPr>
        <w:t>% of the assignment) and one grade for the discussion/ co</w:t>
      </w:r>
      <w:r w:rsidR="00056010">
        <w:rPr>
          <w:rFonts w:ascii="Arial" w:hAnsi="Arial" w:cs="Arial"/>
          <w:sz w:val="20"/>
          <w:szCs w:val="20"/>
        </w:rPr>
        <w:t>nclusion section (weighted as 43</w:t>
      </w:r>
      <w:r w:rsidR="00283091">
        <w:rPr>
          <w:rFonts w:ascii="Arial" w:hAnsi="Arial" w:cs="Arial"/>
          <w:sz w:val="20"/>
          <w:szCs w:val="20"/>
        </w:rPr>
        <w:t xml:space="preserve">% of the assignment) </w:t>
      </w:r>
    </w:p>
    <w:tbl>
      <w:tblPr>
        <w:tblStyle w:val="TableGrid"/>
        <w:tblpPr w:leftFromText="180" w:rightFromText="180" w:vertAnchor="page" w:horzAnchor="margin" w:tblpX="-612" w:tblpY="4816"/>
        <w:tblW w:w="10908" w:type="dxa"/>
        <w:tblLayout w:type="fixed"/>
        <w:tblLook w:val="04A0"/>
      </w:tblPr>
      <w:tblGrid>
        <w:gridCol w:w="1458"/>
        <w:gridCol w:w="6300"/>
        <w:gridCol w:w="1350"/>
        <w:gridCol w:w="1800"/>
      </w:tblGrid>
      <w:tr w:rsidR="00283091" w:rsidRPr="00D22C5B" w:rsidTr="00283091">
        <w:tc>
          <w:tcPr>
            <w:tcW w:w="1458" w:type="dxa"/>
            <w:shd w:val="pct20" w:color="auto" w:fill="auto"/>
          </w:tcPr>
          <w:p w:rsidR="00283091" w:rsidRPr="00D22C5B" w:rsidRDefault="00283091" w:rsidP="00283091">
            <w:pPr>
              <w:jc w:val="center"/>
              <w:rPr>
                <w:rFonts w:ascii="Arial" w:hAnsi="Arial" w:cs="Arial"/>
                <w:b/>
                <w:sz w:val="20"/>
                <w:szCs w:val="20"/>
              </w:rPr>
            </w:pPr>
            <w:r w:rsidRPr="00D22C5B">
              <w:rPr>
                <w:rFonts w:ascii="Arial" w:hAnsi="Arial" w:cs="Arial"/>
                <w:b/>
                <w:sz w:val="20"/>
                <w:szCs w:val="20"/>
              </w:rPr>
              <w:t>Section</w:t>
            </w:r>
          </w:p>
        </w:tc>
        <w:tc>
          <w:tcPr>
            <w:tcW w:w="6300" w:type="dxa"/>
            <w:shd w:val="pct20" w:color="auto" w:fill="auto"/>
          </w:tcPr>
          <w:p w:rsidR="00283091" w:rsidRPr="00D22C5B" w:rsidRDefault="00283091" w:rsidP="00283091">
            <w:pPr>
              <w:jc w:val="center"/>
              <w:rPr>
                <w:rFonts w:ascii="Arial" w:hAnsi="Arial" w:cs="Arial"/>
                <w:b/>
                <w:sz w:val="20"/>
                <w:szCs w:val="20"/>
              </w:rPr>
            </w:pPr>
            <w:r>
              <w:rPr>
                <w:rFonts w:ascii="Arial" w:hAnsi="Arial" w:cs="Arial"/>
                <w:b/>
                <w:sz w:val="20"/>
                <w:szCs w:val="20"/>
              </w:rPr>
              <w:t xml:space="preserve">Criteria </w:t>
            </w:r>
          </w:p>
        </w:tc>
        <w:tc>
          <w:tcPr>
            <w:tcW w:w="1350" w:type="dxa"/>
            <w:shd w:val="pct20" w:color="auto" w:fill="auto"/>
          </w:tcPr>
          <w:p w:rsidR="00283091" w:rsidRDefault="00283091" w:rsidP="00283091">
            <w:pPr>
              <w:jc w:val="center"/>
              <w:rPr>
                <w:rFonts w:ascii="Arial" w:hAnsi="Arial" w:cs="Arial"/>
                <w:b/>
                <w:sz w:val="20"/>
                <w:szCs w:val="20"/>
              </w:rPr>
            </w:pPr>
            <w:r>
              <w:rPr>
                <w:rFonts w:ascii="Arial" w:hAnsi="Arial" w:cs="Arial"/>
                <w:b/>
                <w:sz w:val="20"/>
                <w:szCs w:val="20"/>
              </w:rPr>
              <w:t>Point Breakdown</w:t>
            </w:r>
          </w:p>
        </w:tc>
        <w:tc>
          <w:tcPr>
            <w:tcW w:w="1800" w:type="dxa"/>
            <w:shd w:val="pct20" w:color="auto" w:fill="auto"/>
          </w:tcPr>
          <w:p w:rsidR="00283091" w:rsidRDefault="00283091" w:rsidP="00283091">
            <w:pPr>
              <w:jc w:val="center"/>
              <w:rPr>
                <w:rFonts w:ascii="Arial" w:hAnsi="Arial" w:cs="Arial"/>
                <w:b/>
                <w:sz w:val="20"/>
                <w:szCs w:val="20"/>
              </w:rPr>
            </w:pPr>
            <w:r>
              <w:rPr>
                <w:rFonts w:ascii="Arial" w:hAnsi="Arial" w:cs="Arial"/>
                <w:b/>
                <w:sz w:val="20"/>
                <w:szCs w:val="20"/>
              </w:rPr>
              <w:t>Total Grade</w:t>
            </w:r>
          </w:p>
        </w:tc>
      </w:tr>
      <w:tr w:rsidR="00283091" w:rsidTr="00283091">
        <w:trPr>
          <w:trHeight w:val="460"/>
        </w:trPr>
        <w:tc>
          <w:tcPr>
            <w:tcW w:w="1458" w:type="dxa"/>
            <w:vMerge w:val="restart"/>
          </w:tcPr>
          <w:p w:rsidR="00283091" w:rsidRPr="00DD22F6" w:rsidRDefault="00283091" w:rsidP="00283091">
            <w:pPr>
              <w:rPr>
                <w:rFonts w:ascii="Arial" w:hAnsi="Arial" w:cs="Arial"/>
                <w:sz w:val="20"/>
                <w:szCs w:val="20"/>
              </w:rPr>
            </w:pPr>
            <w:r w:rsidRPr="00DD22F6">
              <w:rPr>
                <w:rFonts w:ascii="Arial" w:hAnsi="Arial" w:cs="Arial"/>
                <w:sz w:val="20"/>
                <w:szCs w:val="20"/>
              </w:rPr>
              <w:t>Introduction</w:t>
            </w:r>
          </w:p>
          <w:p w:rsidR="00283091" w:rsidRPr="00DD22F6" w:rsidRDefault="00283091" w:rsidP="00283091">
            <w:pPr>
              <w:rPr>
                <w:rFonts w:ascii="Arial" w:hAnsi="Arial" w:cs="Arial"/>
                <w:i/>
                <w:sz w:val="20"/>
                <w:szCs w:val="20"/>
              </w:rPr>
            </w:pPr>
            <w:r w:rsidRPr="00DD22F6">
              <w:rPr>
                <w:rFonts w:ascii="Arial" w:hAnsi="Arial" w:cs="Arial"/>
                <w:i/>
                <w:sz w:val="20"/>
                <w:szCs w:val="20"/>
              </w:rPr>
              <w:t>(Science Practice 3)</w:t>
            </w:r>
          </w:p>
        </w:tc>
        <w:tc>
          <w:tcPr>
            <w:tcW w:w="6300" w:type="dxa"/>
            <w:vMerge w:val="restart"/>
          </w:tcPr>
          <w:p w:rsidR="00283091" w:rsidRDefault="00283091" w:rsidP="00283091">
            <w:pPr>
              <w:pStyle w:val="Default"/>
              <w:rPr>
                <w:rFonts w:ascii="Arial" w:hAnsi="Arial" w:cs="Arial"/>
                <w:sz w:val="20"/>
                <w:szCs w:val="20"/>
              </w:rPr>
            </w:pPr>
            <w:r>
              <w:rPr>
                <w:rFonts w:ascii="Arial" w:hAnsi="Arial" w:cs="Arial"/>
                <w:sz w:val="20"/>
                <w:szCs w:val="20"/>
              </w:rPr>
              <w:t xml:space="preserve">A. </w:t>
            </w:r>
            <w:r w:rsidRPr="00DD22F6">
              <w:rPr>
                <w:rFonts w:ascii="Arial" w:hAnsi="Arial" w:cs="Arial"/>
                <w:sz w:val="20"/>
                <w:szCs w:val="20"/>
              </w:rPr>
              <w:t xml:space="preserve">The introduction thoroughly explains what </w:t>
            </w:r>
            <w:r>
              <w:rPr>
                <w:rFonts w:ascii="Arial" w:hAnsi="Arial" w:cs="Arial"/>
                <w:sz w:val="20"/>
                <w:szCs w:val="20"/>
              </w:rPr>
              <w:t>the Hardy Weinberg equations are intended to model</w:t>
            </w:r>
          </w:p>
          <w:p w:rsidR="00283091" w:rsidRPr="00DD22F6" w:rsidRDefault="00283091" w:rsidP="00283091">
            <w:pPr>
              <w:pStyle w:val="Default"/>
              <w:rPr>
                <w:rFonts w:ascii="Arial" w:hAnsi="Arial" w:cs="Arial"/>
                <w:sz w:val="20"/>
                <w:szCs w:val="20"/>
              </w:rPr>
            </w:pPr>
            <w:r>
              <w:rPr>
                <w:rFonts w:ascii="Arial" w:hAnsi="Arial" w:cs="Arial"/>
                <w:sz w:val="20"/>
                <w:szCs w:val="20"/>
              </w:rPr>
              <w:t>B. The introduction identifies and explains the meaning of all terms in the Hardy-Weinberg equations (i.e. p, q, p</w:t>
            </w:r>
            <w:r>
              <w:rPr>
                <w:rFonts w:ascii="Arial" w:hAnsi="Arial" w:cs="Arial"/>
                <w:sz w:val="20"/>
                <w:szCs w:val="20"/>
                <w:vertAlign w:val="superscript"/>
              </w:rPr>
              <w:t>2</w:t>
            </w:r>
            <w:r>
              <w:rPr>
                <w:rFonts w:ascii="Arial" w:hAnsi="Arial" w:cs="Arial"/>
                <w:sz w:val="20"/>
                <w:szCs w:val="20"/>
              </w:rPr>
              <w:t>, 2pq, and q</w:t>
            </w:r>
            <w:r>
              <w:rPr>
                <w:rFonts w:ascii="Arial" w:hAnsi="Arial" w:cs="Arial"/>
                <w:sz w:val="20"/>
                <w:szCs w:val="20"/>
                <w:vertAlign w:val="superscript"/>
              </w:rPr>
              <w:t>2</w:t>
            </w:r>
            <w:r>
              <w:rPr>
                <w:rFonts w:ascii="Arial" w:hAnsi="Arial" w:cs="Arial"/>
                <w:sz w:val="20"/>
                <w:szCs w:val="20"/>
              </w:rPr>
              <w:t>)</w:t>
            </w:r>
          </w:p>
          <w:p w:rsidR="00283091" w:rsidRPr="00DD22F6" w:rsidRDefault="00283091" w:rsidP="00283091">
            <w:pPr>
              <w:pStyle w:val="Default"/>
              <w:rPr>
                <w:rFonts w:ascii="Arial" w:hAnsi="Arial" w:cs="Arial"/>
                <w:sz w:val="20"/>
                <w:szCs w:val="20"/>
              </w:rPr>
            </w:pPr>
            <w:r>
              <w:rPr>
                <w:rFonts w:ascii="Arial" w:hAnsi="Arial" w:cs="Arial"/>
                <w:sz w:val="20"/>
                <w:szCs w:val="20"/>
              </w:rPr>
              <w:t xml:space="preserve">C. </w:t>
            </w:r>
            <w:r w:rsidRPr="00DD22F6">
              <w:rPr>
                <w:rFonts w:ascii="Arial" w:hAnsi="Arial" w:cs="Arial"/>
                <w:sz w:val="20"/>
                <w:szCs w:val="20"/>
              </w:rPr>
              <w:t xml:space="preserve">The introduction identifies the five conditions that </w:t>
            </w:r>
            <w:r>
              <w:rPr>
                <w:rFonts w:ascii="Arial" w:hAnsi="Arial" w:cs="Arial"/>
                <w:sz w:val="20"/>
                <w:szCs w:val="20"/>
              </w:rPr>
              <w:t xml:space="preserve">a population </w:t>
            </w:r>
            <w:r w:rsidRPr="00DD22F6">
              <w:rPr>
                <w:rFonts w:ascii="Arial" w:hAnsi="Arial" w:cs="Arial"/>
                <w:sz w:val="20"/>
                <w:szCs w:val="20"/>
              </w:rPr>
              <w:t xml:space="preserve"> </w:t>
            </w:r>
            <w:r>
              <w:rPr>
                <w:rFonts w:ascii="Arial" w:hAnsi="Arial" w:cs="Arial"/>
                <w:sz w:val="20"/>
                <w:szCs w:val="20"/>
              </w:rPr>
              <w:t>must meet to be in Hardy Weinberg Equilibrium</w:t>
            </w:r>
          </w:p>
          <w:p w:rsidR="00283091" w:rsidRDefault="00283091" w:rsidP="00283091">
            <w:pPr>
              <w:rPr>
                <w:rFonts w:ascii="Arial" w:hAnsi="Arial" w:cs="Arial"/>
                <w:sz w:val="20"/>
                <w:szCs w:val="20"/>
              </w:rPr>
            </w:pPr>
            <w:r>
              <w:rPr>
                <w:rFonts w:ascii="Arial" w:hAnsi="Arial" w:cs="Arial"/>
                <w:sz w:val="20"/>
                <w:szCs w:val="20"/>
              </w:rPr>
              <w:t xml:space="preserve">D. The introduction clearly and accurately outlines how and why the set-up of Case #1 is different from Case #2.  </w:t>
            </w:r>
          </w:p>
          <w:p w:rsidR="00283091" w:rsidRDefault="00283091" w:rsidP="00283091">
            <w:pPr>
              <w:rPr>
                <w:rFonts w:ascii="Arial" w:hAnsi="Arial" w:cs="Arial"/>
                <w:sz w:val="20"/>
                <w:szCs w:val="20"/>
              </w:rPr>
            </w:pPr>
            <w:r>
              <w:rPr>
                <w:rFonts w:ascii="Arial" w:hAnsi="Arial" w:cs="Arial"/>
                <w:sz w:val="20"/>
                <w:szCs w:val="20"/>
              </w:rPr>
              <w:t>E. The intro</w:t>
            </w:r>
            <w:r w:rsidR="00056010">
              <w:rPr>
                <w:rFonts w:ascii="Arial" w:hAnsi="Arial" w:cs="Arial"/>
                <w:sz w:val="20"/>
                <w:szCs w:val="20"/>
              </w:rPr>
              <w:t>duction identifies and explains the Null hypothesis, which forms the basis of our later X</w:t>
            </w:r>
            <w:r w:rsidR="00056010">
              <w:rPr>
                <w:rFonts w:ascii="Arial" w:hAnsi="Arial" w:cs="Arial"/>
                <w:sz w:val="20"/>
                <w:szCs w:val="20"/>
                <w:vertAlign w:val="superscript"/>
              </w:rPr>
              <w:t>2</w:t>
            </w:r>
            <w:r w:rsidR="00056010">
              <w:rPr>
                <w:rFonts w:ascii="Arial" w:hAnsi="Arial" w:cs="Arial"/>
                <w:sz w:val="20"/>
                <w:szCs w:val="20"/>
              </w:rPr>
              <w:t xml:space="preserve"> test comparing the class genotype results with the expected results for a population in Hardy Weinberg equilibrium</w:t>
            </w:r>
            <w:r>
              <w:rPr>
                <w:rFonts w:ascii="Arial" w:hAnsi="Arial" w:cs="Arial"/>
                <w:sz w:val="20"/>
                <w:szCs w:val="20"/>
              </w:rPr>
              <w:t xml:space="preserve">  </w:t>
            </w:r>
          </w:p>
          <w:p w:rsidR="00056010" w:rsidRPr="00056010" w:rsidRDefault="00056010" w:rsidP="00056010">
            <w:pPr>
              <w:pStyle w:val="Default"/>
              <w:rPr>
                <w:rFonts w:ascii="Arial" w:hAnsi="Arial" w:cs="Arial"/>
                <w:i/>
                <w:sz w:val="20"/>
                <w:szCs w:val="20"/>
              </w:rPr>
            </w:pPr>
            <w:r>
              <w:rPr>
                <w:rFonts w:ascii="Arial" w:hAnsi="Arial" w:cs="Arial"/>
                <w:i/>
                <w:sz w:val="20"/>
                <w:szCs w:val="20"/>
              </w:rPr>
              <w:t>(Note: the Null hypothesis should be the same for Case #1 and Case #2)</w:t>
            </w:r>
          </w:p>
          <w:p w:rsidR="00283091" w:rsidRPr="00DD22F6" w:rsidRDefault="00283091" w:rsidP="00283091">
            <w:pPr>
              <w:rPr>
                <w:rFonts w:ascii="Arial" w:hAnsi="Arial" w:cs="Arial"/>
                <w:sz w:val="20"/>
                <w:szCs w:val="20"/>
              </w:rPr>
            </w:pPr>
            <w:r>
              <w:rPr>
                <w:rFonts w:ascii="Arial" w:hAnsi="Arial" w:cs="Arial"/>
                <w:sz w:val="20"/>
                <w:szCs w:val="20"/>
              </w:rPr>
              <w:t xml:space="preserve">F. The introduction clearly explains why we use the entire class’s data rather than one group’s data to draw conclusions.  </w:t>
            </w:r>
          </w:p>
        </w:tc>
        <w:tc>
          <w:tcPr>
            <w:tcW w:w="1350" w:type="dxa"/>
          </w:tcPr>
          <w:p w:rsidR="00283091" w:rsidRPr="00DD22F6" w:rsidRDefault="00283091" w:rsidP="00283091">
            <w:pPr>
              <w:pStyle w:val="Default"/>
              <w:jc w:val="right"/>
              <w:rPr>
                <w:rFonts w:ascii="Arial" w:hAnsi="Arial" w:cs="Arial"/>
                <w:sz w:val="20"/>
                <w:szCs w:val="20"/>
              </w:rPr>
            </w:pPr>
            <w:r>
              <w:rPr>
                <w:rFonts w:ascii="Arial" w:hAnsi="Arial" w:cs="Arial"/>
                <w:sz w:val="20"/>
                <w:szCs w:val="20"/>
              </w:rPr>
              <w:t>/2</w:t>
            </w:r>
            <w:r>
              <w:rPr>
                <w:rFonts w:ascii="Arial" w:hAnsi="Arial" w:cs="Arial"/>
                <w:sz w:val="20"/>
                <w:szCs w:val="20"/>
              </w:rPr>
              <w:br/>
            </w:r>
          </w:p>
        </w:tc>
        <w:tc>
          <w:tcPr>
            <w:tcW w:w="1800" w:type="dxa"/>
            <w:vMerge w:val="restart"/>
          </w:tcPr>
          <w:p w:rsidR="00283091" w:rsidRDefault="00283091" w:rsidP="00283091">
            <w:pPr>
              <w:pStyle w:val="Default"/>
              <w:jc w:val="right"/>
              <w:rPr>
                <w:rFonts w:ascii="Arial" w:hAnsi="Arial" w:cs="Arial"/>
                <w:sz w:val="20"/>
                <w:szCs w:val="20"/>
              </w:rPr>
            </w:pPr>
          </w:p>
          <w:p w:rsidR="00283091" w:rsidRDefault="00283091" w:rsidP="00283091">
            <w:pPr>
              <w:pStyle w:val="Default"/>
              <w:jc w:val="right"/>
              <w:rPr>
                <w:rFonts w:ascii="Arial" w:hAnsi="Arial" w:cs="Arial"/>
                <w:sz w:val="20"/>
                <w:szCs w:val="20"/>
              </w:rPr>
            </w:pPr>
          </w:p>
          <w:p w:rsidR="00283091" w:rsidRDefault="00283091" w:rsidP="00283091">
            <w:pPr>
              <w:pStyle w:val="Default"/>
              <w:jc w:val="right"/>
              <w:rPr>
                <w:rFonts w:ascii="Arial" w:hAnsi="Arial" w:cs="Arial"/>
                <w:sz w:val="20"/>
                <w:szCs w:val="20"/>
              </w:rPr>
            </w:pPr>
          </w:p>
          <w:p w:rsidR="00283091" w:rsidRDefault="00283091" w:rsidP="00283091">
            <w:pPr>
              <w:pStyle w:val="Default"/>
              <w:jc w:val="right"/>
              <w:rPr>
                <w:rFonts w:ascii="Arial" w:hAnsi="Arial" w:cs="Arial"/>
                <w:sz w:val="20"/>
                <w:szCs w:val="20"/>
              </w:rPr>
            </w:pPr>
          </w:p>
          <w:p w:rsidR="00283091" w:rsidRDefault="00283091" w:rsidP="00283091">
            <w:pPr>
              <w:pStyle w:val="Default"/>
              <w:jc w:val="right"/>
              <w:rPr>
                <w:rFonts w:ascii="Arial" w:hAnsi="Arial" w:cs="Arial"/>
                <w:sz w:val="20"/>
                <w:szCs w:val="20"/>
              </w:rPr>
            </w:pPr>
          </w:p>
          <w:p w:rsidR="00283091" w:rsidRDefault="00283091" w:rsidP="00283091">
            <w:pPr>
              <w:pStyle w:val="Default"/>
              <w:jc w:val="right"/>
              <w:rPr>
                <w:rFonts w:ascii="Arial" w:hAnsi="Arial" w:cs="Arial"/>
                <w:sz w:val="20"/>
                <w:szCs w:val="20"/>
              </w:rPr>
            </w:pPr>
          </w:p>
          <w:p w:rsidR="00283091" w:rsidRPr="005F141B" w:rsidRDefault="00283091" w:rsidP="00283091">
            <w:pPr>
              <w:pStyle w:val="Default"/>
              <w:jc w:val="right"/>
              <w:rPr>
                <w:rFonts w:ascii="Arial" w:hAnsi="Arial" w:cs="Arial"/>
                <w:b/>
                <w:sz w:val="20"/>
                <w:szCs w:val="20"/>
              </w:rPr>
            </w:pPr>
            <w:r>
              <w:rPr>
                <w:rFonts w:ascii="Arial" w:hAnsi="Arial" w:cs="Arial"/>
                <w:b/>
                <w:sz w:val="20"/>
                <w:szCs w:val="20"/>
              </w:rPr>
              <w:t>____</w:t>
            </w:r>
            <w:r w:rsidR="00056010">
              <w:rPr>
                <w:rFonts w:ascii="Arial" w:hAnsi="Arial" w:cs="Arial"/>
                <w:b/>
                <w:sz w:val="20"/>
                <w:szCs w:val="20"/>
              </w:rPr>
              <w:t>/13</w:t>
            </w:r>
            <w:r w:rsidRPr="005F141B">
              <w:rPr>
                <w:rFonts w:ascii="Arial" w:hAnsi="Arial" w:cs="Arial"/>
                <w:b/>
                <w:sz w:val="20"/>
                <w:szCs w:val="20"/>
              </w:rPr>
              <w:t xml:space="preserve"> = __</w:t>
            </w:r>
            <w:r>
              <w:rPr>
                <w:rFonts w:ascii="Arial" w:hAnsi="Arial" w:cs="Arial"/>
                <w:b/>
                <w:sz w:val="20"/>
                <w:szCs w:val="20"/>
              </w:rPr>
              <w:t>_</w:t>
            </w:r>
            <w:r w:rsidRPr="005F141B">
              <w:rPr>
                <w:rFonts w:ascii="Arial" w:hAnsi="Arial" w:cs="Arial"/>
                <w:b/>
                <w:sz w:val="20"/>
                <w:szCs w:val="20"/>
              </w:rPr>
              <w:t>_%</w:t>
            </w:r>
          </w:p>
        </w:tc>
      </w:tr>
      <w:tr w:rsidR="00283091" w:rsidTr="00283091">
        <w:trPr>
          <w:trHeight w:val="460"/>
        </w:trPr>
        <w:tc>
          <w:tcPr>
            <w:tcW w:w="1458" w:type="dxa"/>
            <w:vMerge/>
          </w:tcPr>
          <w:p w:rsidR="00283091" w:rsidRPr="00DD22F6" w:rsidRDefault="00283091" w:rsidP="00283091">
            <w:pPr>
              <w:rPr>
                <w:rFonts w:ascii="Arial" w:hAnsi="Arial" w:cs="Arial"/>
                <w:sz w:val="20"/>
                <w:szCs w:val="20"/>
              </w:rPr>
            </w:pPr>
          </w:p>
        </w:tc>
        <w:tc>
          <w:tcPr>
            <w:tcW w:w="6300" w:type="dxa"/>
            <w:vMerge/>
          </w:tcPr>
          <w:p w:rsidR="00283091" w:rsidRDefault="00283091" w:rsidP="00283091">
            <w:pPr>
              <w:pStyle w:val="Default"/>
              <w:rPr>
                <w:rFonts w:ascii="Arial" w:hAnsi="Arial" w:cs="Arial"/>
                <w:sz w:val="20"/>
                <w:szCs w:val="20"/>
              </w:rPr>
            </w:pPr>
          </w:p>
        </w:tc>
        <w:tc>
          <w:tcPr>
            <w:tcW w:w="1350" w:type="dxa"/>
          </w:tcPr>
          <w:p w:rsidR="00283091" w:rsidRDefault="00283091" w:rsidP="00283091">
            <w:pPr>
              <w:pStyle w:val="Default"/>
              <w:jc w:val="right"/>
              <w:rPr>
                <w:rFonts w:ascii="Arial" w:hAnsi="Arial" w:cs="Arial"/>
                <w:sz w:val="20"/>
                <w:szCs w:val="20"/>
              </w:rPr>
            </w:pPr>
            <w:r>
              <w:rPr>
                <w:rFonts w:ascii="Arial" w:hAnsi="Arial" w:cs="Arial"/>
                <w:sz w:val="20"/>
                <w:szCs w:val="20"/>
              </w:rPr>
              <w:t>/4</w:t>
            </w:r>
          </w:p>
        </w:tc>
        <w:tc>
          <w:tcPr>
            <w:tcW w:w="1800" w:type="dxa"/>
            <w:vMerge/>
          </w:tcPr>
          <w:p w:rsidR="00283091" w:rsidRDefault="00283091" w:rsidP="00283091">
            <w:pPr>
              <w:pStyle w:val="Default"/>
              <w:jc w:val="right"/>
              <w:rPr>
                <w:rFonts w:ascii="Arial" w:hAnsi="Arial" w:cs="Arial"/>
                <w:sz w:val="20"/>
                <w:szCs w:val="20"/>
              </w:rPr>
            </w:pPr>
          </w:p>
        </w:tc>
      </w:tr>
      <w:tr w:rsidR="00283091" w:rsidTr="00283091">
        <w:trPr>
          <w:trHeight w:val="460"/>
        </w:trPr>
        <w:tc>
          <w:tcPr>
            <w:tcW w:w="1458" w:type="dxa"/>
            <w:vMerge/>
          </w:tcPr>
          <w:p w:rsidR="00283091" w:rsidRPr="00DD22F6" w:rsidRDefault="00283091" w:rsidP="00283091">
            <w:pPr>
              <w:rPr>
                <w:rFonts w:ascii="Arial" w:hAnsi="Arial" w:cs="Arial"/>
                <w:sz w:val="20"/>
                <w:szCs w:val="20"/>
              </w:rPr>
            </w:pPr>
          </w:p>
        </w:tc>
        <w:tc>
          <w:tcPr>
            <w:tcW w:w="6300" w:type="dxa"/>
            <w:vMerge/>
          </w:tcPr>
          <w:p w:rsidR="00283091" w:rsidRDefault="00283091" w:rsidP="00283091">
            <w:pPr>
              <w:pStyle w:val="Default"/>
              <w:rPr>
                <w:rFonts w:ascii="Arial" w:hAnsi="Arial" w:cs="Arial"/>
                <w:sz w:val="20"/>
                <w:szCs w:val="20"/>
              </w:rPr>
            </w:pPr>
          </w:p>
        </w:tc>
        <w:tc>
          <w:tcPr>
            <w:tcW w:w="1350" w:type="dxa"/>
          </w:tcPr>
          <w:p w:rsidR="00283091" w:rsidRDefault="00283091" w:rsidP="00283091">
            <w:pPr>
              <w:pStyle w:val="Default"/>
              <w:jc w:val="right"/>
              <w:rPr>
                <w:rFonts w:ascii="Arial" w:hAnsi="Arial" w:cs="Arial"/>
                <w:sz w:val="20"/>
                <w:szCs w:val="20"/>
              </w:rPr>
            </w:pPr>
            <w:r>
              <w:rPr>
                <w:rFonts w:ascii="Arial" w:hAnsi="Arial" w:cs="Arial"/>
                <w:sz w:val="20"/>
                <w:szCs w:val="20"/>
              </w:rPr>
              <w:t>/2</w:t>
            </w:r>
          </w:p>
        </w:tc>
        <w:tc>
          <w:tcPr>
            <w:tcW w:w="1800" w:type="dxa"/>
            <w:vMerge/>
          </w:tcPr>
          <w:p w:rsidR="00283091" w:rsidRDefault="00283091" w:rsidP="00283091">
            <w:pPr>
              <w:pStyle w:val="Default"/>
              <w:jc w:val="right"/>
              <w:rPr>
                <w:rFonts w:ascii="Arial" w:hAnsi="Arial" w:cs="Arial"/>
                <w:sz w:val="20"/>
                <w:szCs w:val="20"/>
              </w:rPr>
            </w:pPr>
          </w:p>
        </w:tc>
      </w:tr>
      <w:tr w:rsidR="00283091" w:rsidTr="00283091">
        <w:trPr>
          <w:trHeight w:val="460"/>
        </w:trPr>
        <w:tc>
          <w:tcPr>
            <w:tcW w:w="1458" w:type="dxa"/>
            <w:vMerge/>
          </w:tcPr>
          <w:p w:rsidR="00283091" w:rsidRPr="00DD22F6" w:rsidRDefault="00283091" w:rsidP="00283091">
            <w:pPr>
              <w:rPr>
                <w:rFonts w:ascii="Arial" w:hAnsi="Arial" w:cs="Arial"/>
                <w:sz w:val="20"/>
                <w:szCs w:val="20"/>
              </w:rPr>
            </w:pPr>
          </w:p>
        </w:tc>
        <w:tc>
          <w:tcPr>
            <w:tcW w:w="6300" w:type="dxa"/>
            <w:vMerge/>
          </w:tcPr>
          <w:p w:rsidR="00283091" w:rsidRDefault="00283091" w:rsidP="00283091">
            <w:pPr>
              <w:pStyle w:val="Default"/>
              <w:rPr>
                <w:rFonts w:ascii="Arial" w:hAnsi="Arial" w:cs="Arial"/>
                <w:sz w:val="20"/>
                <w:szCs w:val="20"/>
              </w:rPr>
            </w:pPr>
          </w:p>
        </w:tc>
        <w:tc>
          <w:tcPr>
            <w:tcW w:w="1350" w:type="dxa"/>
          </w:tcPr>
          <w:p w:rsidR="00283091" w:rsidRDefault="00283091" w:rsidP="00283091">
            <w:pPr>
              <w:pStyle w:val="Default"/>
              <w:jc w:val="right"/>
              <w:rPr>
                <w:rFonts w:ascii="Arial" w:hAnsi="Arial" w:cs="Arial"/>
                <w:sz w:val="20"/>
                <w:szCs w:val="20"/>
              </w:rPr>
            </w:pPr>
            <w:r>
              <w:rPr>
                <w:rFonts w:ascii="Arial" w:hAnsi="Arial" w:cs="Arial"/>
                <w:sz w:val="20"/>
                <w:szCs w:val="20"/>
              </w:rPr>
              <w:t>/2</w:t>
            </w:r>
          </w:p>
        </w:tc>
        <w:tc>
          <w:tcPr>
            <w:tcW w:w="1800" w:type="dxa"/>
            <w:vMerge/>
          </w:tcPr>
          <w:p w:rsidR="00283091" w:rsidRDefault="00283091" w:rsidP="00283091">
            <w:pPr>
              <w:pStyle w:val="Default"/>
              <w:jc w:val="right"/>
              <w:rPr>
                <w:rFonts w:ascii="Arial" w:hAnsi="Arial" w:cs="Arial"/>
                <w:sz w:val="20"/>
                <w:szCs w:val="20"/>
              </w:rPr>
            </w:pPr>
          </w:p>
        </w:tc>
      </w:tr>
      <w:tr w:rsidR="00283091" w:rsidTr="00283091">
        <w:trPr>
          <w:trHeight w:val="460"/>
        </w:trPr>
        <w:tc>
          <w:tcPr>
            <w:tcW w:w="1458" w:type="dxa"/>
            <w:vMerge/>
          </w:tcPr>
          <w:p w:rsidR="00283091" w:rsidRPr="00DD22F6" w:rsidRDefault="00283091" w:rsidP="00283091">
            <w:pPr>
              <w:rPr>
                <w:rFonts w:ascii="Arial" w:hAnsi="Arial" w:cs="Arial"/>
                <w:sz w:val="20"/>
                <w:szCs w:val="20"/>
              </w:rPr>
            </w:pPr>
          </w:p>
        </w:tc>
        <w:tc>
          <w:tcPr>
            <w:tcW w:w="6300" w:type="dxa"/>
            <w:vMerge/>
          </w:tcPr>
          <w:p w:rsidR="00283091" w:rsidRDefault="00283091" w:rsidP="00283091">
            <w:pPr>
              <w:pStyle w:val="Default"/>
              <w:rPr>
                <w:rFonts w:ascii="Arial" w:hAnsi="Arial" w:cs="Arial"/>
                <w:sz w:val="20"/>
                <w:szCs w:val="20"/>
              </w:rPr>
            </w:pPr>
          </w:p>
        </w:tc>
        <w:tc>
          <w:tcPr>
            <w:tcW w:w="1350" w:type="dxa"/>
          </w:tcPr>
          <w:p w:rsidR="00283091" w:rsidRDefault="00283091" w:rsidP="00283091">
            <w:pPr>
              <w:pStyle w:val="Default"/>
              <w:jc w:val="right"/>
              <w:rPr>
                <w:rFonts w:ascii="Arial" w:hAnsi="Arial" w:cs="Arial"/>
                <w:sz w:val="20"/>
                <w:szCs w:val="20"/>
              </w:rPr>
            </w:pPr>
            <w:r>
              <w:rPr>
                <w:rFonts w:ascii="Arial" w:hAnsi="Arial" w:cs="Arial"/>
                <w:sz w:val="20"/>
                <w:szCs w:val="20"/>
              </w:rPr>
              <w:t>/</w:t>
            </w:r>
            <w:r w:rsidR="00056010">
              <w:rPr>
                <w:rFonts w:ascii="Arial" w:hAnsi="Arial" w:cs="Arial"/>
                <w:sz w:val="20"/>
                <w:szCs w:val="20"/>
              </w:rPr>
              <w:t>2</w:t>
            </w:r>
          </w:p>
        </w:tc>
        <w:tc>
          <w:tcPr>
            <w:tcW w:w="1800" w:type="dxa"/>
            <w:vMerge/>
          </w:tcPr>
          <w:p w:rsidR="00283091" w:rsidRDefault="00283091" w:rsidP="00283091">
            <w:pPr>
              <w:pStyle w:val="Default"/>
              <w:jc w:val="right"/>
              <w:rPr>
                <w:rFonts w:ascii="Arial" w:hAnsi="Arial" w:cs="Arial"/>
                <w:sz w:val="20"/>
                <w:szCs w:val="20"/>
              </w:rPr>
            </w:pPr>
          </w:p>
        </w:tc>
      </w:tr>
      <w:tr w:rsidR="00283091" w:rsidTr="00283091">
        <w:trPr>
          <w:trHeight w:val="460"/>
        </w:trPr>
        <w:tc>
          <w:tcPr>
            <w:tcW w:w="1458" w:type="dxa"/>
            <w:vMerge/>
          </w:tcPr>
          <w:p w:rsidR="00283091" w:rsidRPr="00DD22F6" w:rsidRDefault="00283091" w:rsidP="00283091">
            <w:pPr>
              <w:rPr>
                <w:rFonts w:ascii="Arial" w:hAnsi="Arial" w:cs="Arial"/>
                <w:sz w:val="20"/>
                <w:szCs w:val="20"/>
              </w:rPr>
            </w:pPr>
          </w:p>
        </w:tc>
        <w:tc>
          <w:tcPr>
            <w:tcW w:w="6300" w:type="dxa"/>
            <w:vMerge/>
          </w:tcPr>
          <w:p w:rsidR="00283091" w:rsidRDefault="00283091" w:rsidP="00283091">
            <w:pPr>
              <w:pStyle w:val="Default"/>
              <w:rPr>
                <w:rFonts w:ascii="Arial" w:hAnsi="Arial" w:cs="Arial"/>
                <w:sz w:val="20"/>
                <w:szCs w:val="20"/>
              </w:rPr>
            </w:pPr>
          </w:p>
        </w:tc>
        <w:tc>
          <w:tcPr>
            <w:tcW w:w="1350" w:type="dxa"/>
          </w:tcPr>
          <w:p w:rsidR="00283091" w:rsidRDefault="00283091" w:rsidP="00283091">
            <w:pPr>
              <w:pStyle w:val="Default"/>
              <w:jc w:val="right"/>
              <w:rPr>
                <w:rFonts w:ascii="Arial" w:hAnsi="Arial" w:cs="Arial"/>
                <w:sz w:val="20"/>
                <w:szCs w:val="20"/>
              </w:rPr>
            </w:pPr>
            <w:r>
              <w:rPr>
                <w:rFonts w:ascii="Arial" w:hAnsi="Arial" w:cs="Arial"/>
                <w:sz w:val="20"/>
                <w:szCs w:val="20"/>
              </w:rPr>
              <w:t>/1</w:t>
            </w:r>
          </w:p>
        </w:tc>
        <w:tc>
          <w:tcPr>
            <w:tcW w:w="1800" w:type="dxa"/>
            <w:vMerge/>
          </w:tcPr>
          <w:p w:rsidR="00283091" w:rsidRDefault="00283091" w:rsidP="00283091">
            <w:pPr>
              <w:pStyle w:val="Default"/>
              <w:jc w:val="right"/>
              <w:rPr>
                <w:rFonts w:ascii="Arial" w:hAnsi="Arial" w:cs="Arial"/>
                <w:sz w:val="20"/>
                <w:szCs w:val="20"/>
              </w:rPr>
            </w:pPr>
          </w:p>
        </w:tc>
      </w:tr>
      <w:tr w:rsidR="00283091" w:rsidTr="00283091">
        <w:trPr>
          <w:trHeight w:val="765"/>
        </w:trPr>
        <w:tc>
          <w:tcPr>
            <w:tcW w:w="1458" w:type="dxa"/>
            <w:vMerge w:val="restart"/>
          </w:tcPr>
          <w:p w:rsidR="00283091" w:rsidRPr="00DD22F6" w:rsidRDefault="00283091" w:rsidP="00283091">
            <w:pPr>
              <w:rPr>
                <w:rFonts w:ascii="Arial" w:hAnsi="Arial" w:cs="Arial"/>
                <w:sz w:val="20"/>
                <w:szCs w:val="20"/>
              </w:rPr>
            </w:pPr>
            <w:r w:rsidRPr="00DD22F6">
              <w:rPr>
                <w:rFonts w:ascii="Arial" w:hAnsi="Arial" w:cs="Arial"/>
                <w:sz w:val="20"/>
                <w:szCs w:val="20"/>
              </w:rPr>
              <w:t>Discussion and Conclusion</w:t>
            </w:r>
          </w:p>
          <w:p w:rsidR="00283091" w:rsidRPr="00DD22F6" w:rsidRDefault="00283091" w:rsidP="00283091">
            <w:pPr>
              <w:rPr>
                <w:rFonts w:ascii="Arial" w:hAnsi="Arial" w:cs="Arial"/>
                <w:i/>
                <w:sz w:val="20"/>
                <w:szCs w:val="20"/>
              </w:rPr>
            </w:pPr>
            <w:r w:rsidRPr="00DD22F6">
              <w:rPr>
                <w:rFonts w:ascii="Arial" w:hAnsi="Arial" w:cs="Arial"/>
                <w:i/>
                <w:sz w:val="20"/>
                <w:szCs w:val="20"/>
              </w:rPr>
              <w:t>(Science Practice 5)</w:t>
            </w:r>
          </w:p>
        </w:tc>
        <w:tc>
          <w:tcPr>
            <w:tcW w:w="6300" w:type="dxa"/>
            <w:vMerge w:val="restart"/>
          </w:tcPr>
          <w:p w:rsidR="00283091" w:rsidRDefault="00283091" w:rsidP="00283091">
            <w:pPr>
              <w:pStyle w:val="Default"/>
              <w:rPr>
                <w:rFonts w:ascii="Arial" w:hAnsi="Arial" w:cs="Arial"/>
                <w:i/>
                <w:sz w:val="20"/>
                <w:szCs w:val="20"/>
              </w:rPr>
            </w:pPr>
            <w:r>
              <w:rPr>
                <w:rFonts w:ascii="Arial" w:hAnsi="Arial" w:cs="Arial"/>
                <w:sz w:val="20"/>
                <w:szCs w:val="20"/>
              </w:rPr>
              <w:t>A. There</w:t>
            </w:r>
            <w:r w:rsidRPr="00DD22F6">
              <w:rPr>
                <w:rFonts w:ascii="Arial" w:hAnsi="Arial" w:cs="Arial"/>
                <w:sz w:val="20"/>
                <w:szCs w:val="20"/>
              </w:rPr>
              <w:t xml:space="preserve"> is a thorough and accurate explanation/analysis of how the </w:t>
            </w:r>
            <w:r>
              <w:rPr>
                <w:rFonts w:ascii="Arial" w:hAnsi="Arial" w:cs="Arial"/>
                <w:sz w:val="20"/>
                <w:szCs w:val="20"/>
              </w:rPr>
              <w:t>class</w:t>
            </w:r>
            <w:r w:rsidR="00056010">
              <w:rPr>
                <w:rFonts w:ascii="Arial" w:hAnsi="Arial" w:cs="Arial"/>
                <w:sz w:val="20"/>
                <w:szCs w:val="20"/>
              </w:rPr>
              <w:t xml:space="preserve"> genotype results</w:t>
            </w:r>
            <w:r w:rsidRPr="00DD22F6">
              <w:rPr>
                <w:rFonts w:ascii="Arial" w:hAnsi="Arial" w:cs="Arial"/>
                <w:sz w:val="20"/>
                <w:szCs w:val="20"/>
              </w:rPr>
              <w:t xml:space="preserve"> </w:t>
            </w:r>
            <w:r w:rsidR="00CC4286">
              <w:rPr>
                <w:rFonts w:ascii="Arial" w:hAnsi="Arial" w:cs="Arial"/>
                <w:sz w:val="20"/>
                <w:szCs w:val="20"/>
              </w:rPr>
              <w:t xml:space="preserve">in Case #1 </w:t>
            </w:r>
            <w:r w:rsidR="00056010">
              <w:rPr>
                <w:rFonts w:ascii="Arial" w:hAnsi="Arial" w:cs="Arial"/>
                <w:sz w:val="20"/>
                <w:szCs w:val="20"/>
              </w:rPr>
              <w:t>relate</w:t>
            </w:r>
            <w:r w:rsidRPr="00DD22F6">
              <w:rPr>
                <w:rFonts w:ascii="Arial" w:hAnsi="Arial" w:cs="Arial"/>
                <w:sz w:val="20"/>
                <w:szCs w:val="20"/>
              </w:rPr>
              <w:t xml:space="preserve"> back </w:t>
            </w:r>
            <w:r>
              <w:rPr>
                <w:rFonts w:ascii="Arial" w:hAnsi="Arial" w:cs="Arial"/>
                <w:sz w:val="20"/>
                <w:szCs w:val="20"/>
              </w:rPr>
              <w:t xml:space="preserve">to our </w:t>
            </w:r>
            <w:r w:rsidR="00CC4286">
              <w:rPr>
                <w:rFonts w:ascii="Arial" w:hAnsi="Arial" w:cs="Arial"/>
                <w:sz w:val="20"/>
                <w:szCs w:val="20"/>
              </w:rPr>
              <w:t>expected</w:t>
            </w:r>
            <w:r>
              <w:rPr>
                <w:rFonts w:ascii="Arial" w:hAnsi="Arial" w:cs="Arial"/>
                <w:sz w:val="20"/>
                <w:szCs w:val="20"/>
              </w:rPr>
              <w:t xml:space="preserve"> </w:t>
            </w:r>
            <w:r w:rsidR="00CC4286">
              <w:rPr>
                <w:rFonts w:ascii="Arial" w:hAnsi="Arial" w:cs="Arial"/>
                <w:sz w:val="20"/>
                <w:szCs w:val="20"/>
              </w:rPr>
              <w:t>genotype frequencies for</w:t>
            </w:r>
            <w:r>
              <w:rPr>
                <w:rFonts w:ascii="Arial" w:hAnsi="Arial" w:cs="Arial"/>
                <w:sz w:val="20"/>
                <w:szCs w:val="20"/>
              </w:rPr>
              <w:t xml:space="preserve"> </w:t>
            </w:r>
            <w:r w:rsidR="00CC4286">
              <w:rPr>
                <w:rFonts w:ascii="Arial" w:hAnsi="Arial" w:cs="Arial"/>
                <w:sz w:val="20"/>
                <w:szCs w:val="20"/>
              </w:rPr>
              <w:t>a population in Hardy Weinberg Equilibrium</w:t>
            </w:r>
          </w:p>
          <w:p w:rsidR="00CC4286" w:rsidRPr="00CC4286" w:rsidRDefault="00CC4286" w:rsidP="00283091">
            <w:pPr>
              <w:pStyle w:val="Default"/>
              <w:rPr>
                <w:rFonts w:ascii="Arial" w:hAnsi="Arial" w:cs="Arial"/>
                <w:i/>
                <w:sz w:val="20"/>
                <w:szCs w:val="20"/>
              </w:rPr>
            </w:pPr>
            <w:r>
              <w:rPr>
                <w:rFonts w:ascii="Arial" w:hAnsi="Arial" w:cs="Arial"/>
                <w:i/>
                <w:sz w:val="20"/>
                <w:szCs w:val="20"/>
              </w:rPr>
              <w:t>(Note: You must discuss your X</w:t>
            </w:r>
            <w:r>
              <w:rPr>
                <w:rFonts w:ascii="Arial" w:hAnsi="Arial" w:cs="Arial"/>
                <w:i/>
                <w:sz w:val="20"/>
                <w:szCs w:val="20"/>
                <w:vertAlign w:val="superscript"/>
              </w:rPr>
              <w:t>2</w:t>
            </w:r>
            <w:r>
              <w:rPr>
                <w:rFonts w:ascii="Arial" w:hAnsi="Arial" w:cs="Arial"/>
                <w:i/>
                <w:sz w:val="20"/>
                <w:szCs w:val="20"/>
              </w:rPr>
              <w:t xml:space="preserve"> test results for Case #1 when comparing your class data to your expected values)</w:t>
            </w:r>
          </w:p>
          <w:p w:rsidR="00CC4286" w:rsidRDefault="00283091" w:rsidP="00CC4286">
            <w:pPr>
              <w:pStyle w:val="Default"/>
              <w:rPr>
                <w:rFonts w:ascii="Arial" w:hAnsi="Arial" w:cs="Arial"/>
                <w:i/>
                <w:sz w:val="20"/>
                <w:szCs w:val="20"/>
              </w:rPr>
            </w:pPr>
            <w:r>
              <w:rPr>
                <w:rFonts w:ascii="Arial" w:hAnsi="Arial" w:cs="Arial"/>
                <w:sz w:val="20"/>
                <w:szCs w:val="20"/>
              </w:rPr>
              <w:t xml:space="preserve">B. </w:t>
            </w:r>
            <w:r w:rsidR="00CC4286">
              <w:rPr>
                <w:rFonts w:ascii="Arial" w:hAnsi="Arial" w:cs="Arial"/>
                <w:sz w:val="20"/>
                <w:szCs w:val="20"/>
              </w:rPr>
              <w:t xml:space="preserve"> There</w:t>
            </w:r>
            <w:r w:rsidR="00CC4286" w:rsidRPr="00DD22F6">
              <w:rPr>
                <w:rFonts w:ascii="Arial" w:hAnsi="Arial" w:cs="Arial"/>
                <w:sz w:val="20"/>
                <w:szCs w:val="20"/>
              </w:rPr>
              <w:t xml:space="preserve"> is a thorough and accurate explanation/analysis of how the </w:t>
            </w:r>
            <w:r w:rsidR="00CC4286">
              <w:rPr>
                <w:rFonts w:ascii="Arial" w:hAnsi="Arial" w:cs="Arial"/>
                <w:sz w:val="20"/>
                <w:szCs w:val="20"/>
              </w:rPr>
              <w:t xml:space="preserve">class </w:t>
            </w:r>
            <w:r w:rsidR="00056010">
              <w:rPr>
                <w:rFonts w:ascii="Arial" w:hAnsi="Arial" w:cs="Arial"/>
                <w:sz w:val="20"/>
                <w:szCs w:val="20"/>
              </w:rPr>
              <w:t>genotype results</w:t>
            </w:r>
            <w:r w:rsidR="00CC4286" w:rsidRPr="00DD22F6">
              <w:rPr>
                <w:rFonts w:ascii="Arial" w:hAnsi="Arial" w:cs="Arial"/>
                <w:sz w:val="20"/>
                <w:szCs w:val="20"/>
              </w:rPr>
              <w:t xml:space="preserve"> </w:t>
            </w:r>
            <w:r w:rsidR="00CC4286">
              <w:rPr>
                <w:rFonts w:ascii="Arial" w:hAnsi="Arial" w:cs="Arial"/>
                <w:sz w:val="20"/>
                <w:szCs w:val="20"/>
              </w:rPr>
              <w:t xml:space="preserve">in Case #2 </w:t>
            </w:r>
            <w:r w:rsidR="00056010">
              <w:rPr>
                <w:rFonts w:ascii="Arial" w:hAnsi="Arial" w:cs="Arial"/>
                <w:sz w:val="20"/>
                <w:szCs w:val="20"/>
              </w:rPr>
              <w:t>relate</w:t>
            </w:r>
            <w:r w:rsidR="00CC4286" w:rsidRPr="00DD22F6">
              <w:rPr>
                <w:rFonts w:ascii="Arial" w:hAnsi="Arial" w:cs="Arial"/>
                <w:sz w:val="20"/>
                <w:szCs w:val="20"/>
              </w:rPr>
              <w:t xml:space="preserve"> back </w:t>
            </w:r>
            <w:r w:rsidR="00CC4286">
              <w:rPr>
                <w:rFonts w:ascii="Arial" w:hAnsi="Arial" w:cs="Arial"/>
                <w:sz w:val="20"/>
                <w:szCs w:val="20"/>
              </w:rPr>
              <w:t>to our expected genotype frequencies for a population in Hardy Weinberg Equilibrium</w:t>
            </w:r>
          </w:p>
          <w:p w:rsidR="00CC4286" w:rsidRPr="00CC4286" w:rsidRDefault="00CC4286" w:rsidP="00CC4286">
            <w:pPr>
              <w:pStyle w:val="Default"/>
              <w:rPr>
                <w:rFonts w:ascii="Arial" w:hAnsi="Arial" w:cs="Arial"/>
                <w:i/>
                <w:sz w:val="20"/>
                <w:szCs w:val="20"/>
              </w:rPr>
            </w:pPr>
            <w:r>
              <w:rPr>
                <w:rFonts w:ascii="Arial" w:hAnsi="Arial" w:cs="Arial"/>
                <w:i/>
                <w:sz w:val="20"/>
                <w:szCs w:val="20"/>
              </w:rPr>
              <w:t>(Note: You must discuss your X</w:t>
            </w:r>
            <w:r>
              <w:rPr>
                <w:rFonts w:ascii="Arial" w:hAnsi="Arial" w:cs="Arial"/>
                <w:i/>
                <w:sz w:val="20"/>
                <w:szCs w:val="20"/>
                <w:vertAlign w:val="superscript"/>
              </w:rPr>
              <w:t>2</w:t>
            </w:r>
            <w:r>
              <w:rPr>
                <w:rFonts w:ascii="Arial" w:hAnsi="Arial" w:cs="Arial"/>
                <w:i/>
                <w:sz w:val="20"/>
                <w:szCs w:val="20"/>
              </w:rPr>
              <w:t xml:space="preserve"> test results for Case #2 when comparing your class data to your expected values)</w:t>
            </w:r>
          </w:p>
          <w:p w:rsidR="00283091" w:rsidRDefault="00283091" w:rsidP="00283091">
            <w:pPr>
              <w:pStyle w:val="Default"/>
              <w:rPr>
                <w:rFonts w:ascii="Arial" w:hAnsi="Arial" w:cs="Arial"/>
                <w:sz w:val="20"/>
                <w:szCs w:val="20"/>
              </w:rPr>
            </w:pPr>
            <w:r>
              <w:rPr>
                <w:rFonts w:ascii="Arial" w:hAnsi="Arial" w:cs="Arial"/>
                <w:sz w:val="20"/>
                <w:szCs w:val="20"/>
              </w:rPr>
              <w:t>C. There is a thorough and acc</w:t>
            </w:r>
            <w:r w:rsidR="00056010">
              <w:rPr>
                <w:rFonts w:ascii="Arial" w:hAnsi="Arial" w:cs="Arial"/>
                <w:sz w:val="20"/>
                <w:szCs w:val="20"/>
              </w:rPr>
              <w:t>urate discussion of Question #18 and #19</w:t>
            </w:r>
            <w:r>
              <w:rPr>
                <w:rFonts w:ascii="Arial" w:hAnsi="Arial" w:cs="Arial"/>
                <w:sz w:val="20"/>
                <w:szCs w:val="20"/>
              </w:rPr>
              <w:t xml:space="preserve"> (restated below).  </w:t>
            </w:r>
          </w:p>
          <w:p w:rsidR="00283091" w:rsidRPr="00DD22F6" w:rsidRDefault="00283091" w:rsidP="00283091">
            <w:pPr>
              <w:pStyle w:val="Default"/>
              <w:rPr>
                <w:rFonts w:ascii="Arial" w:hAnsi="Arial" w:cs="Arial"/>
                <w:sz w:val="20"/>
                <w:szCs w:val="20"/>
              </w:rPr>
            </w:pPr>
            <w:r>
              <w:rPr>
                <w:rFonts w:ascii="Arial" w:hAnsi="Arial" w:cs="Arial"/>
                <w:sz w:val="20"/>
                <w:szCs w:val="20"/>
              </w:rPr>
              <w:t xml:space="preserve">“How will p and q frequencies continue to change, and will the recessive allele ever be completely eliminated from the population?” </w:t>
            </w:r>
          </w:p>
        </w:tc>
        <w:tc>
          <w:tcPr>
            <w:tcW w:w="1350" w:type="dxa"/>
          </w:tcPr>
          <w:p w:rsidR="00283091" w:rsidRPr="00DD22F6" w:rsidRDefault="00283091" w:rsidP="00283091">
            <w:pPr>
              <w:pStyle w:val="Default"/>
              <w:jc w:val="right"/>
              <w:rPr>
                <w:rFonts w:ascii="Arial" w:hAnsi="Arial" w:cs="Arial"/>
                <w:sz w:val="20"/>
                <w:szCs w:val="20"/>
              </w:rPr>
            </w:pPr>
            <w:r>
              <w:rPr>
                <w:rFonts w:ascii="Arial" w:hAnsi="Arial" w:cs="Arial"/>
                <w:sz w:val="20"/>
                <w:szCs w:val="20"/>
              </w:rPr>
              <w:t>/4</w:t>
            </w:r>
          </w:p>
        </w:tc>
        <w:tc>
          <w:tcPr>
            <w:tcW w:w="1800" w:type="dxa"/>
            <w:vMerge w:val="restart"/>
          </w:tcPr>
          <w:p w:rsidR="00283091" w:rsidRDefault="00283091" w:rsidP="00283091">
            <w:pPr>
              <w:pStyle w:val="Default"/>
              <w:jc w:val="right"/>
              <w:rPr>
                <w:rFonts w:ascii="Arial" w:hAnsi="Arial" w:cs="Arial"/>
                <w:sz w:val="20"/>
                <w:szCs w:val="20"/>
              </w:rPr>
            </w:pPr>
          </w:p>
          <w:p w:rsidR="00283091" w:rsidRDefault="00283091" w:rsidP="00283091">
            <w:pPr>
              <w:pStyle w:val="Default"/>
              <w:jc w:val="right"/>
              <w:rPr>
                <w:rFonts w:ascii="Arial" w:hAnsi="Arial" w:cs="Arial"/>
                <w:sz w:val="20"/>
                <w:szCs w:val="20"/>
              </w:rPr>
            </w:pPr>
          </w:p>
          <w:p w:rsidR="00283091" w:rsidRDefault="00283091" w:rsidP="00283091">
            <w:pPr>
              <w:pStyle w:val="Default"/>
              <w:rPr>
                <w:rFonts w:ascii="Arial" w:hAnsi="Arial" w:cs="Arial"/>
                <w:sz w:val="20"/>
                <w:szCs w:val="20"/>
              </w:rPr>
            </w:pPr>
          </w:p>
          <w:p w:rsidR="00283091" w:rsidRDefault="00283091" w:rsidP="00283091">
            <w:pPr>
              <w:pStyle w:val="Default"/>
              <w:jc w:val="right"/>
              <w:rPr>
                <w:rFonts w:ascii="Arial" w:hAnsi="Arial" w:cs="Arial"/>
                <w:sz w:val="20"/>
                <w:szCs w:val="20"/>
              </w:rPr>
            </w:pPr>
          </w:p>
          <w:p w:rsidR="00283091" w:rsidRDefault="00283091" w:rsidP="00283091">
            <w:pPr>
              <w:pStyle w:val="Default"/>
              <w:jc w:val="right"/>
              <w:rPr>
                <w:rFonts w:ascii="Arial" w:hAnsi="Arial" w:cs="Arial"/>
                <w:sz w:val="20"/>
                <w:szCs w:val="20"/>
              </w:rPr>
            </w:pPr>
            <w:r>
              <w:rPr>
                <w:rFonts w:ascii="Arial" w:hAnsi="Arial" w:cs="Arial"/>
                <w:b/>
                <w:sz w:val="20"/>
                <w:szCs w:val="20"/>
              </w:rPr>
              <w:t>____/10</w:t>
            </w:r>
            <w:r w:rsidRPr="005F141B">
              <w:rPr>
                <w:rFonts w:ascii="Arial" w:hAnsi="Arial" w:cs="Arial"/>
                <w:b/>
                <w:sz w:val="20"/>
                <w:szCs w:val="20"/>
              </w:rPr>
              <w:t xml:space="preserve"> = _</w:t>
            </w:r>
            <w:r>
              <w:rPr>
                <w:rFonts w:ascii="Arial" w:hAnsi="Arial" w:cs="Arial"/>
                <w:b/>
                <w:sz w:val="20"/>
                <w:szCs w:val="20"/>
              </w:rPr>
              <w:t>_</w:t>
            </w:r>
            <w:r w:rsidRPr="005F141B">
              <w:rPr>
                <w:rFonts w:ascii="Arial" w:hAnsi="Arial" w:cs="Arial"/>
                <w:b/>
                <w:sz w:val="20"/>
                <w:szCs w:val="20"/>
              </w:rPr>
              <w:t>__%</w:t>
            </w:r>
          </w:p>
        </w:tc>
      </w:tr>
      <w:tr w:rsidR="00283091" w:rsidTr="00283091">
        <w:trPr>
          <w:trHeight w:val="765"/>
        </w:trPr>
        <w:tc>
          <w:tcPr>
            <w:tcW w:w="1458" w:type="dxa"/>
            <w:vMerge/>
          </w:tcPr>
          <w:p w:rsidR="00283091" w:rsidRPr="00DD22F6" w:rsidRDefault="00283091" w:rsidP="00283091">
            <w:pPr>
              <w:rPr>
                <w:rFonts w:ascii="Arial" w:hAnsi="Arial" w:cs="Arial"/>
                <w:sz w:val="20"/>
                <w:szCs w:val="20"/>
              </w:rPr>
            </w:pPr>
          </w:p>
        </w:tc>
        <w:tc>
          <w:tcPr>
            <w:tcW w:w="6300" w:type="dxa"/>
            <w:vMerge/>
          </w:tcPr>
          <w:p w:rsidR="00283091" w:rsidRDefault="00283091" w:rsidP="00283091">
            <w:pPr>
              <w:pStyle w:val="Default"/>
              <w:rPr>
                <w:rFonts w:ascii="Arial" w:hAnsi="Arial" w:cs="Arial"/>
                <w:sz w:val="20"/>
                <w:szCs w:val="20"/>
              </w:rPr>
            </w:pPr>
          </w:p>
        </w:tc>
        <w:tc>
          <w:tcPr>
            <w:tcW w:w="1350" w:type="dxa"/>
          </w:tcPr>
          <w:p w:rsidR="00283091" w:rsidRPr="00DD22F6" w:rsidRDefault="00283091" w:rsidP="00283091">
            <w:pPr>
              <w:pStyle w:val="Default"/>
              <w:jc w:val="right"/>
              <w:rPr>
                <w:rFonts w:ascii="Arial" w:hAnsi="Arial" w:cs="Arial"/>
                <w:sz w:val="20"/>
                <w:szCs w:val="20"/>
              </w:rPr>
            </w:pPr>
            <w:r>
              <w:rPr>
                <w:rFonts w:ascii="Arial" w:hAnsi="Arial" w:cs="Arial"/>
                <w:sz w:val="20"/>
                <w:szCs w:val="20"/>
              </w:rPr>
              <w:t>/4</w:t>
            </w:r>
          </w:p>
        </w:tc>
        <w:tc>
          <w:tcPr>
            <w:tcW w:w="1800" w:type="dxa"/>
            <w:vMerge/>
          </w:tcPr>
          <w:p w:rsidR="00283091" w:rsidRDefault="00283091" w:rsidP="00283091">
            <w:pPr>
              <w:pStyle w:val="Default"/>
              <w:jc w:val="right"/>
              <w:rPr>
                <w:rFonts w:ascii="Arial" w:hAnsi="Arial" w:cs="Arial"/>
                <w:sz w:val="20"/>
                <w:szCs w:val="20"/>
              </w:rPr>
            </w:pPr>
          </w:p>
        </w:tc>
      </w:tr>
      <w:tr w:rsidR="00283091" w:rsidTr="00283091">
        <w:trPr>
          <w:trHeight w:val="765"/>
        </w:trPr>
        <w:tc>
          <w:tcPr>
            <w:tcW w:w="1458" w:type="dxa"/>
            <w:vMerge/>
          </w:tcPr>
          <w:p w:rsidR="00283091" w:rsidRPr="00DD22F6" w:rsidRDefault="00283091" w:rsidP="00283091">
            <w:pPr>
              <w:rPr>
                <w:rFonts w:ascii="Arial" w:hAnsi="Arial" w:cs="Arial"/>
                <w:sz w:val="20"/>
                <w:szCs w:val="20"/>
              </w:rPr>
            </w:pPr>
          </w:p>
        </w:tc>
        <w:tc>
          <w:tcPr>
            <w:tcW w:w="6300" w:type="dxa"/>
            <w:vMerge/>
          </w:tcPr>
          <w:p w:rsidR="00283091" w:rsidRDefault="00283091" w:rsidP="00283091">
            <w:pPr>
              <w:pStyle w:val="Default"/>
              <w:rPr>
                <w:rFonts w:ascii="Arial" w:hAnsi="Arial" w:cs="Arial"/>
                <w:sz w:val="20"/>
                <w:szCs w:val="20"/>
              </w:rPr>
            </w:pPr>
          </w:p>
        </w:tc>
        <w:tc>
          <w:tcPr>
            <w:tcW w:w="1350" w:type="dxa"/>
          </w:tcPr>
          <w:p w:rsidR="00283091" w:rsidRPr="00DD22F6" w:rsidRDefault="00283091" w:rsidP="00283091">
            <w:pPr>
              <w:pStyle w:val="Default"/>
              <w:jc w:val="right"/>
              <w:rPr>
                <w:rFonts w:ascii="Arial" w:hAnsi="Arial" w:cs="Arial"/>
                <w:sz w:val="20"/>
                <w:szCs w:val="20"/>
              </w:rPr>
            </w:pPr>
            <w:r>
              <w:rPr>
                <w:rFonts w:ascii="Arial" w:hAnsi="Arial" w:cs="Arial"/>
                <w:sz w:val="20"/>
                <w:szCs w:val="20"/>
              </w:rPr>
              <w:t>/2</w:t>
            </w:r>
          </w:p>
        </w:tc>
        <w:tc>
          <w:tcPr>
            <w:tcW w:w="1800" w:type="dxa"/>
            <w:vMerge/>
          </w:tcPr>
          <w:p w:rsidR="00283091" w:rsidRDefault="00283091" w:rsidP="00283091">
            <w:pPr>
              <w:pStyle w:val="Default"/>
              <w:jc w:val="right"/>
              <w:rPr>
                <w:rFonts w:ascii="Arial" w:hAnsi="Arial" w:cs="Arial"/>
                <w:sz w:val="20"/>
                <w:szCs w:val="20"/>
              </w:rPr>
            </w:pPr>
          </w:p>
        </w:tc>
      </w:tr>
    </w:tbl>
    <w:p w:rsidR="00551469" w:rsidRDefault="0054764A" w:rsidP="002D2EE8">
      <w:pPr>
        <w:rPr>
          <w:rFonts w:ascii="Arial" w:hAnsi="Arial" w:cs="Arial"/>
          <w:b/>
          <w:i/>
          <w:sz w:val="20"/>
          <w:szCs w:val="20"/>
        </w:rPr>
      </w:pPr>
      <w:r>
        <w:rPr>
          <w:rFonts w:ascii="Arial" w:hAnsi="Arial" w:cs="Arial"/>
          <w:b/>
          <w:i/>
          <w:sz w:val="20"/>
          <w:szCs w:val="20"/>
        </w:rPr>
        <w:t>Rubric:</w:t>
      </w:r>
    </w:p>
    <w:p w:rsidR="0054764A" w:rsidRDefault="00056010" w:rsidP="002D2EE8">
      <w:pPr>
        <w:rPr>
          <w:rFonts w:ascii="Arial" w:hAnsi="Arial" w:cs="Arial"/>
          <w:b/>
          <w:i/>
          <w:sz w:val="20"/>
          <w:szCs w:val="20"/>
        </w:rPr>
      </w:pPr>
      <w:r>
        <w:rPr>
          <w:rFonts w:ascii="Arial" w:hAnsi="Arial" w:cs="Arial"/>
          <w:b/>
          <w:i/>
          <w:noProof/>
          <w:sz w:val="20"/>
          <w:szCs w:val="20"/>
        </w:rPr>
        <w:pict>
          <v:shapetype id="_x0000_t202" coordsize="21600,21600" o:spt="202" path="m,l,21600r21600,l21600,xe">
            <v:stroke joinstyle="miter"/>
            <v:path gradientshapeok="t" o:connecttype="rect"/>
          </v:shapetype>
          <v:shape id="Text Box 2" o:spid="_x0000_s1026" type="#_x0000_t202" style="position:absolute;margin-left:-34.5pt;margin-top:416.05pt;width:544.5pt;height:114.7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">
            <v:textbox>
              <w:txbxContent>
                <w:p w:rsidR="0054764A" w:rsidRDefault="0054764A">
                  <w:r>
                    <w:rPr>
                      <w:rFonts w:ascii="Arial" w:hAnsi="Arial" w:cs="Arial"/>
                      <w:b/>
                      <w:i/>
                      <w:sz w:val="20"/>
                      <w:szCs w:val="20"/>
                    </w:rPr>
                    <w:t xml:space="preserve">Teacher Comments: </w:t>
                  </w:r>
                </w:p>
              </w:txbxContent>
            </v:textbox>
          </v:shape>
        </w:pict>
      </w:r>
    </w:p>
    <w:p w:rsidR="0054764A" w:rsidRPr="0054764A" w:rsidRDefault="0054764A" w:rsidP="002D2EE8">
      <w:pPr>
        <w:rPr>
          <w:rFonts w:ascii="Arial" w:hAnsi="Arial" w:cs="Arial"/>
          <w:b/>
          <w:i/>
          <w:sz w:val="20"/>
          <w:szCs w:val="20"/>
        </w:rPr>
      </w:pPr>
    </w:p>
    <w:sectPr w:rsidR="0054764A" w:rsidRPr="0054764A" w:rsidSect="00D80C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2EE8"/>
    <w:rsid w:val="00005FDC"/>
    <w:rsid w:val="00056010"/>
    <w:rsid w:val="00283091"/>
    <w:rsid w:val="002D2EE8"/>
    <w:rsid w:val="0054764A"/>
    <w:rsid w:val="00551469"/>
    <w:rsid w:val="005F141B"/>
    <w:rsid w:val="00A9625A"/>
    <w:rsid w:val="00CC4286"/>
    <w:rsid w:val="00CF332B"/>
    <w:rsid w:val="00D80C13"/>
    <w:rsid w:val="00F32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C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2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2EE8"/>
    <w:rPr>
      <w:rFonts w:ascii="Tahoma" w:hAnsi="Tahoma" w:cs="Tahoma"/>
      <w:sz w:val="16"/>
      <w:szCs w:val="16"/>
    </w:rPr>
  </w:style>
  <w:style w:type="table" w:styleId="TableGrid">
    <w:name w:val="Table Grid"/>
    <w:basedOn w:val="TableNormal"/>
    <w:uiPriority w:val="59"/>
    <w:rsid w:val="005476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4764A"/>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2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2EE8"/>
    <w:rPr>
      <w:rFonts w:ascii="Tahoma" w:hAnsi="Tahoma" w:cs="Tahoma"/>
      <w:sz w:val="16"/>
      <w:szCs w:val="16"/>
    </w:rPr>
  </w:style>
  <w:style w:type="table" w:styleId="TableGrid">
    <w:name w:val="Table Grid"/>
    <w:basedOn w:val="TableNormal"/>
    <w:uiPriority w:val="59"/>
    <w:rsid w:val="005476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4764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microsoft.com/office/2007/relationships/stylesWithEffects" Target="stylesWithEffects.xm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dcterms:created xsi:type="dcterms:W3CDTF">2013-09-03T23:58:00Z</dcterms:created>
  <dcterms:modified xsi:type="dcterms:W3CDTF">2013-09-03T23:58:00Z</dcterms:modified>
</cp:coreProperties>
</file>